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C2" w:rsidRDefault="00640579">
      <w:pPr>
        <w:pStyle w:val="Title"/>
      </w:pPr>
      <w:r>
        <w:t>Madison Avenue BID Annual Report FY2026 (Accessible Version)</w:t>
      </w:r>
    </w:p>
    <w:p w:rsidR="00C029C2" w:rsidRDefault="00640579">
      <w:r>
        <w:t>Accessible Word version generated from the PDF. Content is searchable and organized with page-level headings.</w:t>
      </w:r>
    </w:p>
    <w:p w:rsidR="00C029C2" w:rsidRDefault="00640579">
      <w:pPr>
        <w:pStyle w:val="Heading1"/>
      </w:pPr>
      <w:r>
        <w:t>Page 1</w:t>
      </w:r>
    </w:p>
    <w:p w:rsidR="00C029C2" w:rsidRDefault="00640579">
      <w:r>
        <w:t xml:space="preserve">MADISON AV ENUE BUSINESS IMPROVEMENT DIST RICT </w:t>
      </w:r>
      <w:r>
        <w:br/>
        <w:t xml:space="preserve">ANNUAL REPORT FY2026 </w:t>
      </w:r>
      <w:r>
        <w:br/>
      </w:r>
      <w:r>
        <w:t xml:space="preserve">PUBLIC SAFETY • SANITATION • STREETSCAPE  </w:t>
      </w:r>
      <w:r>
        <w:br/>
        <w:t xml:space="preserve">SPECIAL EVENTS &amp; PROMOTIONS • ADVOCACY </w:t>
      </w:r>
      <w:r>
        <w:br/>
        <w:t>60 -86 MADISON AVENUE DISTRICT MANAGEMENT ASSOCIATION, INC.</w:t>
      </w:r>
      <w:r>
        <w:br/>
      </w:r>
    </w:p>
    <w:p w:rsidR="00C029C2" w:rsidRDefault="00640579">
      <w:pPr>
        <w:pStyle w:val="Heading1"/>
      </w:pPr>
      <w:r>
        <w:t>Page 2</w:t>
      </w:r>
    </w:p>
    <w:p w:rsidR="00C029C2" w:rsidRDefault="00640579">
      <w:r>
        <w:t xml:space="preserve">BOARD OF DIRECTORS OF THE  </w:t>
      </w:r>
      <w:r>
        <w:br/>
        <w:t xml:space="preserve">MADISON AVENUE BUSINESS IMPROVEMENT DISTRICT  </w:t>
      </w:r>
      <w:r>
        <w:br/>
        <w:t xml:space="preserve">As of June 1, 2026 </w:t>
      </w:r>
      <w:r>
        <w:br/>
        <w:t>Peter N. A</w:t>
      </w:r>
      <w:r>
        <w:t xml:space="preserve">rmstrong </w:t>
      </w:r>
      <w:r>
        <w:br/>
        <w:t xml:space="preserve">Chair </w:t>
      </w:r>
      <w:r>
        <w:br/>
        <w:t xml:space="preserve">924 REALTY ASSOCIATES, LP </w:t>
      </w:r>
      <w:r>
        <w:br/>
        <w:t xml:space="preserve"> </w:t>
      </w:r>
      <w:r>
        <w:br/>
        <w:t xml:space="preserve">Stephen Judson </w:t>
      </w:r>
      <w:r>
        <w:br/>
        <w:t xml:space="preserve">Vice Chair  </w:t>
      </w:r>
      <w:r>
        <w:br/>
        <w:t xml:space="preserve">JUDSON REALTY, LLC </w:t>
      </w:r>
      <w:r>
        <w:br/>
        <w:t xml:space="preserve"> </w:t>
      </w:r>
      <w:r>
        <w:br/>
        <w:t xml:space="preserve">William Friedland </w:t>
      </w:r>
      <w:r>
        <w:br/>
        <w:t xml:space="preserve">Treasurer &amp; Finance  </w:t>
      </w:r>
      <w:r>
        <w:br/>
        <w:t xml:space="preserve">Committee Chair </w:t>
      </w:r>
      <w:r>
        <w:br/>
        <w:t xml:space="preserve">FRIEDLAND PROPERTIES </w:t>
      </w:r>
      <w:r>
        <w:br/>
        <w:t xml:space="preserve"> </w:t>
      </w:r>
      <w:r>
        <w:br/>
        <w:t xml:space="preserve">Missy Pool </w:t>
      </w:r>
      <w:r>
        <w:br/>
        <w:t xml:space="preserve">Secretary &amp; Marketing  </w:t>
      </w:r>
      <w:r>
        <w:br/>
        <w:t xml:space="preserve">Committee Chair </w:t>
      </w:r>
      <w:r>
        <w:br/>
        <w:t xml:space="preserve">RESIDENTIAL PROPERTY  </w:t>
      </w:r>
      <w:r>
        <w:br/>
        <w:t>O</w:t>
      </w:r>
      <w:r>
        <w:t xml:space="preserve">WNER </w:t>
      </w:r>
      <w:r>
        <w:br/>
        <w:t xml:space="preserve"> </w:t>
      </w:r>
      <w:r>
        <w:br/>
        <w:t xml:space="preserve"> </w:t>
      </w:r>
      <w:r>
        <w:br/>
        <w:t xml:space="preserve"> </w:t>
      </w:r>
      <w:r>
        <w:br/>
      </w:r>
      <w:r>
        <w:lastRenderedPageBreak/>
        <w:t xml:space="preserve">Gayle Baron </w:t>
      </w:r>
      <w:r>
        <w:br/>
        <w:t xml:space="preserve">COMMUNITY BOARD 8 </w:t>
      </w:r>
      <w:r>
        <w:br/>
        <w:t xml:space="preserve"> </w:t>
      </w:r>
      <w:r>
        <w:br/>
        <w:t xml:space="preserve">Lori Buchbinder  </w:t>
      </w:r>
      <w:r>
        <w:br/>
        <w:t xml:space="preserve">(Susan Buchbinder, Alternate) </w:t>
      </w:r>
      <w:r>
        <w:br/>
        <w:t xml:space="preserve">BUCHBINDER AND WARREN  </w:t>
      </w:r>
      <w:r>
        <w:br/>
        <w:t xml:space="preserve">REALTY GROUP, LLC </w:t>
      </w:r>
      <w:r>
        <w:br/>
        <w:t xml:space="preserve"> </w:t>
      </w:r>
      <w:r>
        <w:br/>
        <w:t xml:space="preserve">Alex Chazkel and  </w:t>
      </w:r>
      <w:r>
        <w:br/>
        <w:t xml:space="preserve">Pradeep Raman </w:t>
      </w:r>
      <w:r>
        <w:br/>
        <w:t xml:space="preserve">THE SURREY,  </w:t>
      </w:r>
      <w:r>
        <w:br/>
        <w:t xml:space="preserve">A CORINTHIA HOTEL </w:t>
      </w:r>
      <w:r>
        <w:br/>
        <w:t xml:space="preserve"> </w:t>
      </w:r>
      <w:r>
        <w:br/>
        <w:t xml:space="preserve">Keith Colton </w:t>
      </w:r>
      <w:r>
        <w:br/>
        <w:t xml:space="preserve">TITAN GOLDEN CAPITAL </w:t>
      </w:r>
      <w:r>
        <w:br/>
        <w:t xml:space="preserve"> </w:t>
      </w:r>
      <w:r>
        <w:br/>
        <w:t>Andrea D’</w:t>
      </w:r>
      <w:r>
        <w:t xml:space="preserve">Alessandro  </w:t>
      </w:r>
      <w:r>
        <w:br/>
        <w:t xml:space="preserve">(Michele Kulka, Alternate) </w:t>
      </w:r>
      <w:r>
        <w:br/>
        <w:t xml:space="preserve">GEF DEVELOPMENT  </w:t>
      </w:r>
      <w:r>
        <w:br/>
        <w:t xml:space="preserve">CORPORATION </w:t>
      </w:r>
      <w:r>
        <w:br/>
        <w:t xml:space="preserve"> </w:t>
      </w:r>
      <w:r>
        <w:br/>
        <w:t xml:space="preserve">Christina R. Davis </w:t>
      </w:r>
      <w:r>
        <w:br/>
        <w:t xml:space="preserve">NYC LANDMARKS  </w:t>
      </w:r>
      <w:r>
        <w:br/>
        <w:t xml:space="preserve">PRESERVATION FOUNDATION </w:t>
      </w:r>
      <w:r>
        <w:br/>
        <w:t xml:space="preserve"> </w:t>
      </w:r>
      <w:r>
        <w:br/>
        <w:t xml:space="preserve">Maria Fairchild </w:t>
      </w:r>
      <w:r>
        <w:br/>
        <w:t xml:space="preserve">ETRO </w:t>
      </w:r>
      <w:r>
        <w:br/>
        <w:t xml:space="preserve"> </w:t>
      </w:r>
      <w:r>
        <w:br/>
        <w:t xml:space="preserve">Debra Fechter  </w:t>
      </w:r>
      <w:r>
        <w:br/>
        <w:t xml:space="preserve">(Justin Sutter, Alternate) </w:t>
      </w:r>
      <w:r>
        <w:br/>
        <w:t xml:space="preserve">Audit Committee Chair </w:t>
      </w:r>
      <w:r>
        <w:br/>
        <w:t xml:space="preserve">DIGBY MANAGEMENT  </w:t>
      </w:r>
      <w:r>
        <w:br/>
        <w:t>COMPANY,</w:t>
      </w:r>
      <w:r>
        <w:t xml:space="preserve"> LLC </w:t>
      </w:r>
      <w:r>
        <w:br/>
        <w:t xml:space="preserve"> </w:t>
      </w:r>
      <w:r>
        <w:br/>
        <w:t xml:space="preserve">Jed Garfield </w:t>
      </w:r>
      <w:r>
        <w:br/>
        <w:t xml:space="preserve">LESLIE J. GARFIELD  </w:t>
      </w:r>
      <w:r>
        <w:br/>
        <w:t xml:space="preserve">AND CO., INC. </w:t>
      </w:r>
      <w:r>
        <w:br/>
        <w:t xml:space="preserve"> </w:t>
      </w:r>
      <w:r>
        <w:br/>
        <w:t xml:space="preserve">Keir Harris </w:t>
      </w:r>
      <w:r>
        <w:br/>
        <w:t xml:space="preserve">RALPH LAUREN </w:t>
      </w:r>
      <w:r>
        <w:br/>
        <w:t xml:space="preserve"> </w:t>
      </w:r>
      <w:r>
        <w:br/>
        <w:t xml:space="preserve">Hon. Brad Hoylman-Sigal </w:t>
      </w:r>
      <w:r>
        <w:br/>
        <w:t xml:space="preserve">MANHATTAN BOROUGH  </w:t>
      </w:r>
      <w:r>
        <w:br/>
      </w:r>
      <w:r>
        <w:lastRenderedPageBreak/>
        <w:t xml:space="preserve">PRESIDENT </w:t>
      </w:r>
      <w:r>
        <w:br/>
        <w:t xml:space="preserve"> </w:t>
      </w:r>
      <w:r>
        <w:br/>
        <w:t xml:space="preserve">Elie Kik </w:t>
      </w:r>
      <w:r>
        <w:br/>
        <w:t xml:space="preserve">THE CARLYLE,  </w:t>
      </w:r>
      <w:r>
        <w:br/>
        <w:t xml:space="preserve">A ROSEWOOD HOTEL </w:t>
      </w:r>
      <w:r>
        <w:br/>
        <w:t xml:space="preserve"> </w:t>
      </w:r>
      <w:r>
        <w:br/>
        <w:t xml:space="preserve">David J. Koeppel </w:t>
      </w:r>
      <w:r>
        <w:br/>
        <w:t xml:space="preserve">35 EAST 75th STREET  </w:t>
      </w:r>
      <w:r>
        <w:br/>
        <w:t xml:space="preserve">CORPORATION </w:t>
      </w:r>
      <w:r>
        <w:br/>
        <w:t xml:space="preserve"> </w:t>
      </w:r>
      <w:r>
        <w:br/>
        <w:t>Heiko Kue</w:t>
      </w:r>
      <w:r>
        <w:t xml:space="preserve">nstle </w:t>
      </w:r>
      <w:r>
        <w:br/>
        <w:t xml:space="preserve">THE LOWELL HOTEL </w:t>
      </w:r>
      <w:r>
        <w:br/>
        <w:t xml:space="preserve"> </w:t>
      </w:r>
      <w:r>
        <w:br/>
        <w:t xml:space="preserve">Hon. Mark Levine </w:t>
      </w:r>
      <w:r>
        <w:br/>
        <w:t xml:space="preserve">COMPTROLLER OF THE  </w:t>
      </w:r>
      <w:r>
        <w:br/>
        <w:t xml:space="preserve">CITY OF NEW YORK </w:t>
      </w:r>
      <w:r>
        <w:br/>
        <w:t xml:space="preserve"> </w:t>
      </w:r>
      <w:r>
        <w:br/>
        <w:t xml:space="preserve">Ivan Lustig </w:t>
      </w:r>
      <w:r>
        <w:br/>
        <w:t xml:space="preserve">(Andrea Baumann Lustig,  </w:t>
      </w:r>
      <w:r>
        <w:br/>
        <w:t xml:space="preserve">Alternate) </w:t>
      </w:r>
      <w:r>
        <w:br/>
        <w:t xml:space="preserve">RESIDENT </w:t>
      </w:r>
      <w:r>
        <w:br/>
        <w:t xml:space="preserve"> </w:t>
      </w:r>
      <w:r>
        <w:br/>
        <w:t xml:space="preserve">Kathryn MacGovern </w:t>
      </w:r>
      <w:r>
        <w:br/>
        <w:t xml:space="preserve">COMMUNITY MEMBER </w:t>
      </w:r>
      <w:r>
        <w:br/>
        <w:t xml:space="preserve"> </w:t>
      </w:r>
      <w:r>
        <w:br/>
        <w:t xml:space="preserve">Peter Malachi  </w:t>
      </w:r>
      <w:r>
        <w:br/>
        <w:t xml:space="preserve">(Diane Kruger, Alternate) </w:t>
      </w:r>
      <w:r>
        <w:br/>
        <w:t xml:space="preserve">HERMÈS OF PARIS </w:t>
      </w:r>
      <w:r>
        <w:br/>
        <w:t>Hon. Vir</w:t>
      </w:r>
      <w:r>
        <w:t xml:space="preserve">ginia Maloney </w:t>
      </w:r>
      <w:r>
        <w:br/>
        <w:t xml:space="preserve">NYC COUNCIL MEMBER </w:t>
      </w:r>
      <w:r>
        <w:br/>
        <w:t xml:space="preserve"> </w:t>
      </w:r>
      <w:r>
        <w:br/>
        <w:t xml:space="preserve">Hon. Zohran K. Mamdani </w:t>
      </w:r>
      <w:r>
        <w:br/>
        <w:t xml:space="preserve">MAYOR OF THE  </w:t>
      </w:r>
      <w:r>
        <w:br/>
        <w:t xml:space="preserve">CITY OF NEW YORK </w:t>
      </w:r>
      <w:r>
        <w:br/>
        <w:t xml:space="preserve"> </w:t>
      </w:r>
      <w:r>
        <w:br/>
        <w:t xml:space="preserve">Patrick Pryor </w:t>
      </w:r>
      <w:r>
        <w:br/>
        <w:t xml:space="preserve">SOTHEBY’S </w:t>
      </w:r>
      <w:r>
        <w:br/>
        <w:t xml:space="preserve"> </w:t>
      </w:r>
      <w:r>
        <w:br/>
        <w:t xml:space="preserve">Alan Rechtschaffen </w:t>
      </w:r>
      <w:r>
        <w:br/>
        <w:t xml:space="preserve">CUMBERLAND HOUSE </w:t>
      </w:r>
      <w:r>
        <w:br/>
        <w:t xml:space="preserve"> </w:t>
      </w:r>
      <w:r>
        <w:br/>
        <w:t xml:space="preserve">Elizabeth Romero </w:t>
      </w:r>
      <w:r>
        <w:br/>
        <w:t xml:space="preserve">VORNADO REALTY TRUST </w:t>
      </w:r>
      <w:r>
        <w:br/>
      </w:r>
      <w:r>
        <w:lastRenderedPageBreak/>
        <w:t xml:space="preserve"> </w:t>
      </w:r>
      <w:r>
        <w:br/>
        <w:t xml:space="preserve">Emilie Rubinfeld </w:t>
      </w:r>
      <w:r>
        <w:br/>
        <w:t xml:space="preserve">CAROLINA HERRERA </w:t>
      </w:r>
      <w:r>
        <w:br/>
        <w:t xml:space="preserve"> </w:t>
      </w:r>
      <w:r>
        <w:br/>
        <w:t xml:space="preserve">Sonia Ruddy </w:t>
      </w:r>
      <w:r>
        <w:br/>
        <w:t xml:space="preserve">SL GREEN REALTY CORP </w:t>
      </w:r>
      <w:r>
        <w:br/>
        <w:t xml:space="preserve"> </w:t>
      </w:r>
      <w:r>
        <w:br/>
        <w:t xml:space="preserve">Sarah Lynn Sandal </w:t>
      </w:r>
      <w:r>
        <w:br/>
        <w:t xml:space="preserve">MARINA RINALDI </w:t>
      </w:r>
      <w:r>
        <w:br/>
        <w:t xml:space="preserve"> </w:t>
      </w:r>
      <w:r>
        <w:br/>
        <w:t xml:space="preserve">Sharon Sternheim </w:t>
      </w:r>
      <w:r>
        <w:br/>
        <w:t xml:space="preserve">ZITOMER PHARMACY </w:t>
      </w:r>
      <w:r>
        <w:br/>
        <w:t xml:space="preserve"> </w:t>
      </w:r>
      <w:r>
        <w:br/>
        <w:t xml:space="preserve">Sheila Stover </w:t>
      </w:r>
      <w:r>
        <w:br/>
        <w:t xml:space="preserve">JAEGER-LECOULTRE </w:t>
      </w:r>
      <w:r>
        <w:br/>
        <w:t xml:space="preserve"> </w:t>
      </w:r>
      <w:r>
        <w:br/>
        <w:t xml:space="preserve">H. Tyler Tananbaum  </w:t>
      </w:r>
      <w:r>
        <w:br/>
        <w:t xml:space="preserve">(Sam Zuckert, Alternate) </w:t>
      </w:r>
      <w:r>
        <w:br/>
        <w:t xml:space="preserve">TZ CAPITAL </w:t>
      </w:r>
      <w:r>
        <w:br/>
        <w:t xml:space="preserve"> </w:t>
      </w:r>
      <w:r>
        <w:br/>
        <w:t xml:space="preserve">Anja Vacca </w:t>
      </w:r>
      <w:r>
        <w:br/>
        <w:t xml:space="preserve">GRAFF DIAMONDS </w:t>
      </w:r>
      <w:r>
        <w:br/>
        <w:t xml:space="preserve"> </w:t>
      </w:r>
      <w:r>
        <w:br/>
        <w:t xml:space="preserve">William Villanova  </w:t>
      </w:r>
      <w:r>
        <w:br/>
        <w:t>(Laura Mac</w:t>
      </w:r>
      <w:r>
        <w:t xml:space="preserve">ho, Alternate) </w:t>
      </w:r>
      <w:r>
        <w:br/>
        <w:t xml:space="preserve">Philanthropy Committee Chair </w:t>
      </w:r>
      <w:r>
        <w:br/>
        <w:t xml:space="preserve">FRANK E. CAMPBELL  </w:t>
      </w:r>
      <w:r>
        <w:br/>
        <w:t xml:space="preserve">FUNERAL CHAPEL </w:t>
      </w:r>
      <w:r>
        <w:br/>
        <w:t xml:space="preserve">STAFF  </w:t>
      </w:r>
      <w:r>
        <w:br/>
        <w:t xml:space="preserve"> </w:t>
      </w:r>
      <w:r>
        <w:br/>
        <w:t xml:space="preserve">Matthew A. Bauer, PhD </w:t>
      </w:r>
      <w:r>
        <w:br/>
        <w:t xml:space="preserve">President </w:t>
      </w:r>
      <w:r>
        <w:br/>
        <w:t xml:space="preserve"> </w:t>
      </w:r>
      <w:r>
        <w:br/>
        <w:t xml:space="preserve">Mamadou Sene </w:t>
      </w:r>
      <w:r>
        <w:br/>
        <w:t xml:space="preserve">Director of Operations </w:t>
      </w:r>
      <w:r>
        <w:br/>
        <w:t xml:space="preserve"> </w:t>
      </w:r>
      <w:r>
        <w:br/>
        <w:t xml:space="preserve">Monica Diaz </w:t>
      </w:r>
      <w:r>
        <w:br/>
        <w:t xml:space="preserve">Communications &amp;  </w:t>
      </w:r>
      <w:r>
        <w:br/>
        <w:t xml:space="preserve">Marketing Associate </w:t>
      </w:r>
      <w:r>
        <w:br/>
        <w:t xml:space="preserve"> </w:t>
      </w:r>
      <w:r>
        <w:br/>
        <w:t xml:space="preserve">PUBLIC SAFETY TEAM </w:t>
      </w:r>
      <w:r>
        <w:br/>
        <w:t xml:space="preserve"> </w:t>
      </w:r>
      <w:r>
        <w:br/>
        <w:t>Alfred Ervi</w:t>
      </w:r>
      <w:r>
        <w:t xml:space="preserve">n, Sergeant </w:t>
      </w:r>
      <w:r>
        <w:br/>
      </w:r>
      <w:r>
        <w:lastRenderedPageBreak/>
        <w:t xml:space="preserve">Oumarou Hassane Ide, Sergeant </w:t>
      </w:r>
      <w:r>
        <w:br/>
        <w:t xml:space="preserve">Compton Van Cooten, Sergeant </w:t>
      </w:r>
      <w:r>
        <w:br/>
        <w:t xml:space="preserve">Abdul Ali III, Officer  </w:t>
      </w:r>
      <w:r>
        <w:br/>
        <w:t xml:space="preserve">Anthony Drayton, Officer </w:t>
      </w:r>
      <w:r>
        <w:br/>
        <w:t xml:space="preserve">Pearl Floy, Officer/ </w:t>
      </w:r>
      <w:r>
        <w:br/>
        <w:t xml:space="preserve">   Operations Dispatcher  </w:t>
      </w:r>
      <w:r>
        <w:br/>
        <w:t xml:space="preserve">Tyrone Freeman, Officer </w:t>
      </w:r>
      <w:r>
        <w:br/>
        <w:t xml:space="preserve">Mamadou Keita, Officer  </w:t>
      </w:r>
      <w:r>
        <w:br/>
        <w:t xml:space="preserve">Dawud Samia, Officer </w:t>
      </w:r>
      <w:r>
        <w:br/>
        <w:t>Asis Segun</w:t>
      </w:r>
      <w:r>
        <w:t xml:space="preserve">do, Officer </w:t>
      </w:r>
      <w:r>
        <w:br/>
        <w:t xml:space="preserve">Ralph Vilain, Officer </w:t>
      </w:r>
      <w:r>
        <w:br/>
        <w:t xml:space="preserve">Tyrone Waynes, Officer </w:t>
      </w:r>
      <w:r>
        <w:br/>
        <w:t xml:space="preserve"> </w:t>
      </w:r>
      <w:r>
        <w:br/>
        <w:t xml:space="preserve">GLEAM TEAM </w:t>
      </w:r>
      <w:r>
        <w:br/>
        <w:t xml:space="preserve">(employees of THE DOE FUND) </w:t>
      </w:r>
      <w:r>
        <w:br/>
        <w:t xml:space="preserve"> </w:t>
      </w:r>
      <w:r>
        <w:br/>
        <w:t xml:space="preserve">Fernando Lopez, Supervisor </w:t>
      </w:r>
      <w:r>
        <w:br/>
        <w:t xml:space="preserve">Khalifa Ndiaye, Supervisor </w:t>
      </w:r>
      <w:r>
        <w:br/>
        <w:t xml:space="preserve">Jerome Rivers, Supervisor </w:t>
      </w:r>
      <w:r>
        <w:br/>
        <w:t xml:space="preserve">Alton Robinson, Supervisor </w:t>
      </w:r>
      <w:r>
        <w:br/>
        <w:t xml:space="preserve">Malik Ward, Supervisor </w:t>
      </w:r>
      <w:r>
        <w:br/>
        <w:t xml:space="preserve">Timothy Alston </w:t>
      </w:r>
      <w:r>
        <w:br/>
      </w:r>
      <w:r>
        <w:t xml:space="preserve">Nicholas Arias </w:t>
      </w:r>
      <w:r>
        <w:br/>
        <w:t xml:space="preserve">Duran Booker </w:t>
      </w:r>
      <w:r>
        <w:br/>
        <w:t xml:space="preserve">Stephen Costello </w:t>
      </w:r>
      <w:r>
        <w:br/>
        <w:t xml:space="preserve">Mamadou Diallo </w:t>
      </w:r>
      <w:r>
        <w:br/>
        <w:t xml:space="preserve">Donald Greene </w:t>
      </w:r>
      <w:r>
        <w:br/>
        <w:t xml:space="preserve">Roger Jefferson </w:t>
      </w:r>
      <w:r>
        <w:br/>
        <w:t xml:space="preserve">Steven Josil </w:t>
      </w:r>
      <w:r>
        <w:br/>
        <w:t xml:space="preserve">Sirriek Lewis </w:t>
      </w:r>
      <w:r>
        <w:br/>
        <w:t xml:space="preserve">Bobby Perez </w:t>
      </w:r>
      <w:r>
        <w:br/>
        <w:t xml:space="preserve">Larry Rawls </w:t>
      </w:r>
      <w:r>
        <w:br/>
        <w:t>Amari Zimmerman</w:t>
      </w:r>
      <w:r>
        <w:br/>
      </w:r>
    </w:p>
    <w:p w:rsidR="00C029C2" w:rsidRDefault="00640579">
      <w:pPr>
        <w:pStyle w:val="Heading1"/>
      </w:pPr>
      <w:r>
        <w:t>Page 3</w:t>
      </w:r>
    </w:p>
    <w:p w:rsidR="00C029C2" w:rsidRDefault="00640579">
      <w:r>
        <w:t xml:space="preserve">Dear Friends,  </w:t>
      </w:r>
      <w:r>
        <w:br/>
        <w:t xml:space="preserve">As we mark the 30th anniversary of the Madison </w:t>
      </w:r>
      <w:r>
        <w:br/>
        <w:t>Avenue BID, we ar</w:t>
      </w:r>
      <w:r>
        <w:t xml:space="preserve">e also reminded of several important </w:t>
      </w:r>
      <w:r>
        <w:br/>
        <w:t xml:space="preserve">milestones being celebrated this year. In May, the </w:t>
      </w:r>
      <w:r>
        <w:br/>
        <w:t xml:space="preserve">Comité Colbert, the association of French luxury brands, </w:t>
      </w:r>
      <w:r>
        <w:br/>
        <w:t xml:space="preserve">presented the exhibition Hidden Treasures: 250 Years </w:t>
      </w:r>
      <w:r>
        <w:br/>
      </w:r>
      <w:r>
        <w:lastRenderedPageBreak/>
        <w:t xml:space="preserve">of Franco-American Luxury Stories, highlighting the </w:t>
      </w:r>
      <w:r>
        <w:br/>
        <w:t>e</w:t>
      </w:r>
      <w:r>
        <w:t xml:space="preserve">nduring relationship between French luxury houses </w:t>
      </w:r>
      <w:r>
        <w:br/>
        <w:t xml:space="preserve">and their American clientele. That connection has long </w:t>
      </w:r>
      <w:r>
        <w:br/>
        <w:t xml:space="preserve">been reflected on Madison Avenue. In 1968, Yves </w:t>
      </w:r>
      <w:r>
        <w:br/>
        <w:t>Saint Laurent opened his first brand-owned ready-to-</w:t>
      </w:r>
      <w:r>
        <w:br/>
        <w:t>wear boutique at 855 Madison Avenue, specifical</w:t>
      </w:r>
      <w:r>
        <w:t xml:space="preserve">ly </w:t>
      </w:r>
      <w:r>
        <w:br/>
        <w:t xml:space="preserve">serving the Upper East Side community. His decision </w:t>
      </w:r>
      <w:r>
        <w:br/>
        <w:t xml:space="preserve">helped establish the avenue as the destination where </w:t>
      </w:r>
      <w:r>
        <w:br/>
        <w:t xml:space="preserve">leading fashion and jewelry designers could present </w:t>
      </w:r>
      <w:r>
        <w:br/>
        <w:t xml:space="preserve">their work directly to their most loyal clients, close to </w:t>
      </w:r>
      <w:r>
        <w:br/>
        <w:t>where they lived. As our nation a</w:t>
      </w:r>
      <w:r>
        <w:t xml:space="preserve">pproaches its 250th </w:t>
      </w:r>
      <w:r>
        <w:br/>
        <w:t xml:space="preserve">anniversary, Ralph Lauren marks 40 years since </w:t>
      </w:r>
      <w:r>
        <w:br/>
        <w:t xml:space="preserve">opening its landmark store in the Rhinelander </w:t>
      </w:r>
      <w:r>
        <w:br/>
        <w:t xml:space="preserve">Mansion at 867 Madison Avenue in 1986, creating </w:t>
      </w:r>
      <w:r>
        <w:br/>
        <w:t xml:space="preserve">an enduring symbol of American style and luxury. </w:t>
      </w:r>
      <w:r>
        <w:br/>
        <w:t xml:space="preserve"> </w:t>
      </w:r>
      <w:r>
        <w:br/>
        <w:t>The Madison Avenue BID’s 30 years of st</w:t>
      </w:r>
      <w:r>
        <w:t xml:space="preserve">ewardship </w:t>
      </w:r>
      <w:r>
        <w:br/>
        <w:t xml:space="preserve">reflect this legacy of creativity, artistry, and </w:t>
      </w:r>
      <w:r>
        <w:br/>
        <w:t xml:space="preserve">entrepreneurship. Equally important, our stewardship </w:t>
      </w:r>
      <w:r>
        <w:br/>
        <w:t xml:space="preserve">extends beyond the boutiques and brands that define </w:t>
      </w:r>
      <w:r>
        <w:br/>
        <w:t xml:space="preserve">the avenue to the neighborhood that sustains them, </w:t>
      </w:r>
      <w:r>
        <w:br/>
        <w:t>helping to maintain Madison Avenue a</w:t>
      </w:r>
      <w:r>
        <w:t xml:space="preserve">s a vibrant </w:t>
      </w:r>
      <w:r>
        <w:br/>
        <w:t xml:space="preserve">and distinctive community. For three decades, we </w:t>
      </w:r>
      <w:r>
        <w:br/>
        <w:t xml:space="preserve">have worked to strengthen the avenue’s unique </w:t>
      </w:r>
      <w:r>
        <w:br/>
        <w:t xml:space="preserve">character, supporting both its role as a global luxury </w:t>
      </w:r>
      <w:r>
        <w:br/>
        <w:t xml:space="preserve">destination and its place at the heart of one of New </w:t>
      </w:r>
      <w:r>
        <w:br/>
        <w:t>York City's most cherished residenti</w:t>
      </w:r>
      <w:r>
        <w:t xml:space="preserve">al neighborhoods. </w:t>
      </w:r>
      <w:r>
        <w:br/>
        <w:t xml:space="preserve"> </w:t>
      </w:r>
      <w:r>
        <w:br/>
        <w:t xml:space="preserve">We are pleased to note that since we released our </w:t>
      </w:r>
      <w:r>
        <w:br/>
        <w:t xml:space="preserve">2025 Annual Report last June, thirty-three businesses </w:t>
      </w:r>
      <w:r>
        <w:br/>
        <w:t xml:space="preserve">have opened or expanded in our district, and </w:t>
      </w:r>
      <w:r>
        <w:br/>
        <w:t xml:space="preserve">ground floor vacancy has declined to approximately </w:t>
      </w:r>
      <w:r>
        <w:br/>
        <w:t>five percent. It continues to b</w:t>
      </w:r>
      <w:r>
        <w:t xml:space="preserve">e common parlance to  </w:t>
      </w:r>
      <w:r>
        <w:br/>
        <w:t xml:space="preserve">refer to Madison Avenue as “shopping’s gold  </w:t>
      </w:r>
      <w:r>
        <w:br/>
        <w:t xml:space="preserve">standard” (Steve Cuozzo, NY Post, 5/17/26) and </w:t>
      </w:r>
      <w:r>
        <w:br/>
        <w:t xml:space="preserve">“the nation's longest stretch of luxury” (David Moin, </w:t>
      </w:r>
      <w:r>
        <w:br/>
        <w:t xml:space="preserve">WWD, 1/13/26) thanks to the tremendous investment </w:t>
      </w:r>
      <w:r>
        <w:br/>
        <w:t>and re-investment here by the wor</w:t>
      </w:r>
      <w:r>
        <w:t xml:space="preserve">ld’s leading luxury </w:t>
      </w:r>
      <w:r>
        <w:br/>
        <w:t xml:space="preserve">and contemporary brands. </w:t>
      </w:r>
      <w:r>
        <w:br/>
        <w:t xml:space="preserve"> </w:t>
      </w:r>
      <w:r>
        <w:br/>
        <w:t xml:space="preserve">Recognizing the interdependence of the district's </w:t>
      </w:r>
      <w:r>
        <w:br/>
        <w:t xml:space="preserve">commercial and residential stakeholders has always </w:t>
      </w:r>
      <w:r>
        <w:br/>
        <w:t xml:space="preserve">been a guiding principle of our work, and it </w:t>
      </w:r>
      <w:r>
        <w:br/>
      </w:r>
      <w:r>
        <w:lastRenderedPageBreak/>
        <w:t xml:space="preserve">continues to be advanced by the dedication of our </w:t>
      </w:r>
      <w:r>
        <w:br/>
        <w:t>Board o</w:t>
      </w:r>
      <w:r>
        <w:t xml:space="preserve">f Directors. Our uniformed Public Safety and </w:t>
      </w:r>
      <w:r>
        <w:br/>
        <w:t xml:space="preserve">Gleam Teams bring that mission to life every day. </w:t>
      </w:r>
      <w:r>
        <w:br/>
        <w:t xml:space="preserve">While maintaining a clean, safe, and welcoming </w:t>
      </w:r>
      <w:r>
        <w:br/>
        <w:t xml:space="preserve">environment remains central to our efforts, we are </w:t>
      </w:r>
      <w:r>
        <w:br/>
        <w:t xml:space="preserve">also proud to partner with retailers and their clients </w:t>
      </w:r>
      <w:r>
        <w:br/>
        <w:t xml:space="preserve">to </w:t>
      </w:r>
      <w:r>
        <w:t xml:space="preserve">support charitable organizations that strengthen </w:t>
      </w:r>
      <w:r>
        <w:br/>
        <w:t xml:space="preserve">New York City. This year, BID events benefited </w:t>
      </w:r>
      <w:r>
        <w:br/>
        <w:t xml:space="preserve">Memorial Sloan Kettering Cancer Center, the Council </w:t>
      </w:r>
      <w:r>
        <w:br/>
        <w:t xml:space="preserve">of Fashion Designers of America Scholarship Fund, </w:t>
      </w:r>
      <w:r>
        <w:br/>
        <w:t xml:space="preserve">Food Bank For New York City, The 92nd Street Y </w:t>
      </w:r>
      <w:r>
        <w:br/>
        <w:t>(92NY)</w:t>
      </w:r>
      <w:r>
        <w:t xml:space="preserve">, and CaringKind. </w:t>
      </w:r>
      <w:r>
        <w:br/>
        <w:t xml:space="preserve"> </w:t>
      </w:r>
      <w:r>
        <w:br/>
        <w:t xml:space="preserve">As a public-private partnership, the Madison Avenue </w:t>
      </w:r>
      <w:r>
        <w:br/>
        <w:t xml:space="preserve">BID also works closely with city government. We thank </w:t>
      </w:r>
      <w:r>
        <w:br/>
        <w:t xml:space="preserve">Mayor Mamdani, Comptroller Levine, Borough President </w:t>
      </w:r>
      <w:r>
        <w:br/>
        <w:t xml:space="preserve">Hoylman-Sigal, and Council Member Maloney for their </w:t>
      </w:r>
      <w:r>
        <w:br/>
        <w:t>leadership and suppo</w:t>
      </w:r>
      <w:r>
        <w:t xml:space="preserve">rt. We are likewise grateful to the </w:t>
      </w:r>
      <w:r>
        <w:br/>
        <w:t xml:space="preserve">NYC Department of Small Business Services for its </w:t>
      </w:r>
      <w:r>
        <w:br/>
        <w:t xml:space="preserve">guidance and to the many city agencies with whom  </w:t>
      </w:r>
      <w:r>
        <w:br/>
        <w:t xml:space="preserve">we work each day on behalf of our constituents. </w:t>
      </w:r>
      <w:r>
        <w:br/>
        <w:t xml:space="preserve"> </w:t>
      </w:r>
      <w:r>
        <w:br/>
        <w:t xml:space="preserve">We are pleased to embark on another year of  </w:t>
      </w:r>
      <w:r>
        <w:br/>
        <w:t>service to the Madis</w:t>
      </w:r>
      <w:r>
        <w:t xml:space="preserve">on Avenue community and  </w:t>
      </w:r>
      <w:r>
        <w:br/>
        <w:t xml:space="preserve">deeply appreciate your thoughts and suggestions.  </w:t>
      </w:r>
      <w:r>
        <w:br/>
        <w:t xml:space="preserve">Please contact us at (212) 861-2055 or </w:t>
      </w:r>
      <w:r>
        <w:br/>
        <w:t xml:space="preserve">information@madisonavenuebid.org. We look  </w:t>
      </w:r>
      <w:r>
        <w:br/>
        <w:t xml:space="preserve">forward to continuing our dialogue and partnership. </w:t>
      </w:r>
      <w:r>
        <w:br/>
        <w:t xml:space="preserve"> </w:t>
      </w:r>
      <w:r>
        <w:br/>
        <w:t xml:space="preserve">Warm regards, </w:t>
      </w:r>
      <w:r>
        <w:br/>
        <w:t xml:space="preserve">Peter Armstrong, Chair </w:t>
      </w:r>
      <w:r>
        <w:br/>
        <w:t>M</w:t>
      </w:r>
      <w:r>
        <w:t>atthew Bauer, President</w:t>
      </w:r>
      <w:r>
        <w:br/>
        <w:t>L E T T E R  F R O M  T H E  C H A I R  A N D  P R E S I D E N T</w:t>
      </w:r>
      <w:r>
        <w:br/>
        <w:t xml:space="preserve">In Memory of our Founding Chair,  </w:t>
      </w:r>
      <w:r>
        <w:br/>
        <w:t xml:space="preserve">Mr. E. William Judson,  </w:t>
      </w:r>
      <w:r>
        <w:br/>
        <w:t>May 20, 1931 – January 31, 2026</w:t>
      </w:r>
      <w:r>
        <w:br/>
      </w:r>
    </w:p>
    <w:p w:rsidR="00C029C2" w:rsidRDefault="00640579">
      <w:pPr>
        <w:pStyle w:val="Heading1"/>
      </w:pPr>
      <w:r>
        <w:t>Page 4</w:t>
      </w:r>
    </w:p>
    <w:p w:rsidR="00C029C2" w:rsidRDefault="00640579">
      <w:r>
        <w:t xml:space="preserve">The public safety officers of  </w:t>
      </w:r>
      <w:r>
        <w:br/>
        <w:t xml:space="preserve">the Madison Avenue BID aid </w:t>
      </w:r>
      <w:r>
        <w:br/>
        <w:t>the NYP</w:t>
      </w:r>
      <w:r>
        <w:t xml:space="preserve">D in deterring crime </w:t>
      </w:r>
      <w:r>
        <w:br/>
      </w:r>
      <w:r>
        <w:lastRenderedPageBreak/>
        <w:t xml:space="preserve">and improving the sense of </w:t>
      </w:r>
      <w:r>
        <w:br/>
        <w:t xml:space="preserve">personal safety for all who  </w:t>
      </w:r>
      <w:r>
        <w:br/>
        <w:t xml:space="preserve">live, visit, or work on Madison </w:t>
      </w:r>
      <w:r>
        <w:br/>
        <w:t xml:space="preserve">Avenue. Our uniformed, state </w:t>
      </w:r>
      <w:r>
        <w:br/>
        <w:t xml:space="preserve">licensed and highly trained </w:t>
      </w:r>
      <w:r>
        <w:br/>
        <w:t xml:space="preserve">officers also act as ambassadors for Madison Avenue, </w:t>
      </w:r>
      <w:r>
        <w:br/>
        <w:t>providing directions and other</w:t>
      </w:r>
      <w:r>
        <w:t xml:space="preserve"> assistance to pedestrians. </w:t>
      </w:r>
      <w:r>
        <w:br/>
        <w:t xml:space="preserve">Our public safety officers are on patrol from 9:00am to </w:t>
      </w:r>
      <w:r>
        <w:br/>
        <w:t xml:space="preserve">7:00pm, seven days per week. Each officer is in constant </w:t>
      </w:r>
      <w:r>
        <w:br/>
        <w:t xml:space="preserve">contact with the BID’s dispatcher, who can quickly reach the </w:t>
      </w:r>
      <w:r>
        <w:br/>
        <w:t>NYPD. We provide businesses with decals marked wit</w:t>
      </w:r>
      <w:r>
        <w:t xml:space="preserve">h our </w:t>
      </w:r>
      <w:r>
        <w:br/>
        <w:t xml:space="preserve">Security Hotline number (212) 288-5959, and encourage  </w:t>
      </w:r>
      <w:r>
        <w:br/>
        <w:t xml:space="preserve">them to contact us with requests for assistance. </w:t>
      </w:r>
      <w:r>
        <w:br/>
        <w:t xml:space="preserve"> </w:t>
      </w:r>
      <w:r>
        <w:br/>
        <w:t xml:space="preserve">We commend 19th Precinct Commanding Officer Deputy </w:t>
      </w:r>
      <w:r>
        <w:br/>
        <w:t xml:space="preserve">Inspector Noreen E. Lazarus, the Precinct’s Madison Avenue </w:t>
      </w:r>
      <w:r>
        <w:br/>
        <w:t>beat officers P.O. Elizbeth D</w:t>
      </w:r>
      <w:r>
        <w:t xml:space="preserve">iaz &amp; P.O. Nicholas Tangredi, </w:t>
      </w:r>
      <w:r>
        <w:br/>
        <w:t xml:space="preserve">and their Crime Prevention and Community Affairs officers  </w:t>
      </w:r>
      <w:r>
        <w:br/>
        <w:t xml:space="preserve">for their tremendous efforts to keep our community safe. </w:t>
      </w:r>
      <w:r>
        <w:br/>
        <w:t xml:space="preserve"> </w:t>
      </w:r>
      <w:r>
        <w:br/>
        <w:t xml:space="preserve">FUSUS Program </w:t>
      </w:r>
      <w:r>
        <w:br/>
        <w:t xml:space="preserve"> </w:t>
      </w:r>
      <w:r>
        <w:br/>
        <w:t xml:space="preserve">We continue to partner with the 19th Precinct to expand </w:t>
      </w:r>
      <w:r>
        <w:br/>
        <w:t>participation in the FUSUS prog</w:t>
      </w:r>
      <w:r>
        <w:t xml:space="preserve">ram, which provides the  </w:t>
      </w:r>
      <w:r>
        <w:br/>
        <w:t xml:space="preserve">NYPD access to participating stores’ security cameras  </w:t>
      </w:r>
      <w:r>
        <w:br/>
        <w:t xml:space="preserve">during public safety emergencies. Efforts included a summer </w:t>
      </w:r>
      <w:r>
        <w:br/>
        <w:t xml:space="preserve">information session and fall door-to-door outreach with the </w:t>
      </w:r>
      <w:r>
        <w:br/>
        <w:t xml:space="preserve">Precinct’s Crime Prevention Officer. </w:t>
      </w:r>
      <w:r>
        <w:br/>
        <w:t xml:space="preserve"> </w:t>
      </w:r>
      <w:r>
        <w:br/>
        <w:t>Met Gala Sup</w:t>
      </w:r>
      <w:r>
        <w:t xml:space="preserve">port </w:t>
      </w:r>
      <w:r>
        <w:br/>
        <w:t xml:space="preserve"> </w:t>
      </w:r>
      <w:r>
        <w:br/>
        <w:t xml:space="preserve">In partnership with the NYPD, we developed a pass for store </w:t>
      </w:r>
      <w:r>
        <w:br/>
        <w:t xml:space="preserve">employees that eased entrance and exit from the protected </w:t>
      </w:r>
      <w:r>
        <w:br/>
        <w:t xml:space="preserve">area, and our public safety officers helped escort shoppers  </w:t>
      </w:r>
      <w:r>
        <w:br/>
        <w:t xml:space="preserve">to stores within the zone. </w:t>
      </w:r>
      <w:r>
        <w:br/>
        <w:t xml:space="preserve"> </w:t>
      </w:r>
      <w:r>
        <w:br/>
        <w:t>Manhattan District Attorney Training</w:t>
      </w:r>
      <w:r>
        <w:t xml:space="preserve"> </w:t>
      </w:r>
      <w:r>
        <w:br/>
        <w:t xml:space="preserve"> </w:t>
      </w:r>
      <w:r>
        <w:br/>
        <w:t xml:space="preserve">The BID served on a community panel to inform recently  </w:t>
      </w:r>
      <w:r>
        <w:br/>
        <w:t xml:space="preserve">hired Assistant District Attorneys about issues of retail theft  </w:t>
      </w:r>
      <w:r>
        <w:br/>
        <w:t xml:space="preserve">&amp; its impact on stores and their employees. </w:t>
      </w:r>
      <w:r>
        <w:br/>
        <w:t xml:space="preserve"> </w:t>
      </w:r>
      <w:r>
        <w:br/>
        <w:t xml:space="preserve">Holiday Safety Breakfast at the 19th Precinct </w:t>
      </w:r>
      <w:r>
        <w:br/>
      </w:r>
      <w:r>
        <w:lastRenderedPageBreak/>
        <w:t xml:space="preserve"> </w:t>
      </w:r>
      <w:r>
        <w:br/>
        <w:t>The BID co-hosted a Holiday Safet</w:t>
      </w:r>
      <w:r>
        <w:t xml:space="preserve">y Breakfast in the Muster </w:t>
      </w:r>
      <w:r>
        <w:br/>
        <w:t xml:space="preserve">Room of the 19th Precinct. Deputy Inspector Lazarus led the </w:t>
      </w:r>
      <w:r>
        <w:br/>
        <w:t xml:space="preserve">breakfast presentation. </w:t>
      </w:r>
      <w:r>
        <w:br/>
        <w:t>PUBLIC SAFETY</w:t>
      </w:r>
      <w:r>
        <w:br/>
      </w:r>
    </w:p>
    <w:p w:rsidR="00C029C2" w:rsidRDefault="00640579">
      <w:pPr>
        <w:pStyle w:val="Heading1"/>
      </w:pPr>
      <w:r>
        <w:t>Page 5</w:t>
      </w:r>
    </w:p>
    <w:p w:rsidR="00C029C2" w:rsidRDefault="00640579">
      <w:r>
        <w:t xml:space="preserve">The Madison Avenue BID’s Gleam Team supplements the services of the NYC Department of </w:t>
      </w:r>
      <w:r>
        <w:br/>
        <w:t>Sanitation by assisting property o</w:t>
      </w:r>
      <w:r>
        <w:t xml:space="preserve">wners and merchants in maintaining an environment free of </w:t>
      </w:r>
      <w:r>
        <w:br/>
        <w:t xml:space="preserve">litter and graffiti. Seven days per week, our crew cleans our street furniture, sweeps the District’s </w:t>
      </w:r>
      <w:r>
        <w:br/>
        <w:t xml:space="preserve">sidewalks and curbs, and lines our trash receptacles for pickup by the NYC Department of </w:t>
      </w:r>
      <w:r>
        <w:br/>
        <w:t>Sani</w:t>
      </w:r>
      <w:r>
        <w:t xml:space="preserve">tation. Gleam Team members also place mulch in district tree wells. In the colder months, </w:t>
      </w:r>
      <w:r>
        <w:br/>
        <w:t xml:space="preserve">the Gleam Team removes snow from crosswalks, bus stops and fire hydrants. Many constituents </w:t>
      </w:r>
      <w:r>
        <w:br/>
        <w:t xml:space="preserve">took advantage of the sidewalk power washing service offered by the BID </w:t>
      </w:r>
      <w:r>
        <w:t xml:space="preserve">free of charge. </w:t>
      </w:r>
      <w:r>
        <w:br/>
        <w:t xml:space="preserve"> </w:t>
      </w:r>
      <w:r>
        <w:br/>
        <w:t xml:space="preserve">Containerization Program </w:t>
      </w:r>
      <w:r>
        <w:br/>
        <w:t xml:space="preserve"> </w:t>
      </w:r>
      <w:r>
        <w:br/>
        <w:t xml:space="preserve">As part of a City Council program to support BIDs in the citywide containerization </w:t>
      </w:r>
      <w:r>
        <w:br/>
        <w:t xml:space="preserve">process, the Madison Avenue BID received a grant to purchase five rat-proof &amp; stylish </w:t>
      </w:r>
      <w:r>
        <w:br/>
        <w:t>containers that hold public trash over</w:t>
      </w:r>
      <w:r>
        <w:t xml:space="preserve">flowing from DSNY corner waste bins. Gleam </w:t>
      </w:r>
      <w:r>
        <w:br/>
        <w:t xml:space="preserve">Team members place the trash in these modular bins, and DSNY crews remove the </w:t>
      </w:r>
      <w:r>
        <w:br/>
        <w:t xml:space="preserve">trash accumulating in these bins each day. We wish to thank DSNY Assistant Chief </w:t>
      </w:r>
      <w:r>
        <w:br/>
        <w:t>Frank Lettera and the Clean Curbs team for their su</w:t>
      </w:r>
      <w:r>
        <w:t>pport and guidance.</w:t>
      </w:r>
      <w:r>
        <w:br/>
        <w:t xml:space="preserve">GLEAM TEAM </w:t>
      </w:r>
      <w:r>
        <w:br/>
        <w:t>SANITATION SERVICE</w:t>
      </w:r>
      <w:r>
        <w:br/>
        <w:t xml:space="preserve">The BID’s Gleam Team are members of The Doe Fund, which provides paid transitional </w:t>
      </w:r>
      <w:r>
        <w:br/>
        <w:t xml:space="preserve">work training, transitional housing, workforce development, and comprehensive </w:t>
      </w:r>
      <w:r>
        <w:br/>
        <w:t>supportive services. The program has conne</w:t>
      </w:r>
      <w:r>
        <w:t xml:space="preserve">cted nearly 15,000 people experiencing </w:t>
      </w:r>
      <w:r>
        <w:br/>
        <w:t>homelessness to jobs, housing, or both.</w:t>
      </w:r>
      <w:r>
        <w:br/>
      </w:r>
    </w:p>
    <w:p w:rsidR="00C029C2" w:rsidRDefault="00640579">
      <w:pPr>
        <w:pStyle w:val="Heading1"/>
      </w:pPr>
      <w:r>
        <w:t>Page 6</w:t>
      </w:r>
    </w:p>
    <w:p w:rsidR="00C029C2" w:rsidRDefault="00640579">
      <w:r>
        <w:t>SPECIAL EVENTS</w:t>
      </w:r>
      <w:r>
        <w:br/>
        <w:t xml:space="preserve"> JULY </w:t>
      </w:r>
      <w:r>
        <w:br/>
        <w:t xml:space="preserve">  Bastille Day Celebration </w:t>
      </w:r>
      <w:r>
        <w:br/>
        <w:t xml:space="preserve"> </w:t>
      </w:r>
      <w:r>
        <w:br/>
      </w:r>
      <w:r>
        <w:lastRenderedPageBreak/>
        <w:t xml:space="preserve">Over 50,000 people filled Madison Avenue between  </w:t>
      </w:r>
      <w:r>
        <w:br/>
        <w:t xml:space="preserve">East 59 and East 63 Streets for the L’Alliance New York’s </w:t>
      </w:r>
      <w:r>
        <w:br/>
        <w:t>Bastil</w:t>
      </w:r>
      <w:r>
        <w:t xml:space="preserve">le Day celebration. The BID supported the event via </w:t>
      </w:r>
      <w:r>
        <w:br/>
        <w:t xml:space="preserve">outreach to Madison Avenue retailers, sponsoring lamp </w:t>
      </w:r>
      <w:r>
        <w:br/>
        <w:t xml:space="preserve">pole banners promoting the event, and event-day logistics </w:t>
      </w:r>
      <w:r>
        <w:br/>
        <w:t xml:space="preserve">assistance from our Public Safety and Gleam Teams. </w:t>
      </w:r>
      <w:r>
        <w:br/>
        <w:t xml:space="preserve">SEPTEMBER </w:t>
      </w:r>
      <w:r>
        <w:br/>
        <w:t xml:space="preserve"> </w:t>
      </w:r>
      <w:r>
        <w:br/>
        <w:t xml:space="preserve">Step Up For Fashion  </w:t>
      </w:r>
      <w:r>
        <w:br/>
        <w:t>on</w:t>
      </w:r>
      <w:r>
        <w:t xml:space="preserve"> Madison Avenue,  </w:t>
      </w:r>
      <w:r>
        <w:br/>
        <w:t xml:space="preserve">benefiting the Scholarship  </w:t>
      </w:r>
      <w:r>
        <w:br/>
        <w:t xml:space="preserve">Programs of the CFDA </w:t>
      </w:r>
      <w:r>
        <w:br/>
        <w:t xml:space="preserve"> </w:t>
      </w:r>
      <w:r>
        <w:br/>
        <w:t xml:space="preserve">Madison Avenue’s 2nd Annual Step Up for Fashion, </w:t>
      </w:r>
      <w:r>
        <w:br/>
        <w:t xml:space="preserve">held during Welcome Back Saturday, raised funds </w:t>
      </w:r>
      <w:r>
        <w:br/>
        <w:t xml:space="preserve">for the Council of Fashion Designers of America </w:t>
      </w:r>
      <w:r>
        <w:br/>
        <w:t>(CFDA) Scholarship Fund, with partic</w:t>
      </w:r>
      <w:r>
        <w:t xml:space="preserve">ipating retailers </w:t>
      </w:r>
      <w:r>
        <w:br/>
        <w:t xml:space="preserve">donating 10% of sales to support emerging fashion </w:t>
      </w:r>
      <w:r>
        <w:br/>
        <w:t xml:space="preserve">talent. Models showcased the latest fall fashions </w:t>
      </w:r>
      <w:r>
        <w:br/>
        <w:t xml:space="preserve">and accessories at 37 stores, while shoppers </w:t>
      </w:r>
      <w:r>
        <w:br/>
        <w:t>enjoyed styling advice, refreshments, and special in-</w:t>
      </w:r>
      <w:r>
        <w:br/>
        <w:t>store experiences. The event kicked</w:t>
      </w:r>
      <w:r>
        <w:t xml:space="preserve"> off with CFDA </w:t>
      </w:r>
      <w:r>
        <w:br/>
        <w:t xml:space="preserve">CEO and President Steven Kolb, fashion leaders, </w:t>
      </w:r>
      <w:r>
        <w:br/>
        <w:t xml:space="preserve">and content creators Joshua Kamei of Ladies of </w:t>
      </w:r>
      <w:r>
        <w:br/>
        <w:t xml:space="preserve">Madison Avenue and Lila Delilah of Madison </w:t>
      </w:r>
      <w:r>
        <w:br/>
        <w:t xml:space="preserve">Avenue Spy. Guests enjoyed red-carpet photo </w:t>
      </w:r>
      <w:r>
        <w:br/>
        <w:t xml:space="preserve">opportunities and retailer activations, while the </w:t>
      </w:r>
      <w:r>
        <w:br/>
        <w:t>eve</w:t>
      </w:r>
      <w:r>
        <w:t xml:space="preserve">nt also received media coverage from WWD. </w:t>
      </w:r>
      <w:r>
        <w:br/>
      </w:r>
    </w:p>
    <w:p w:rsidR="00C029C2" w:rsidRDefault="00640579">
      <w:pPr>
        <w:pStyle w:val="Heading1"/>
      </w:pPr>
      <w:r>
        <w:t>Page 7</w:t>
      </w:r>
    </w:p>
    <w:p w:rsidR="00C029C2" w:rsidRDefault="00640579">
      <w:r>
        <w:t>[No extractable text on this page]</w:t>
      </w:r>
    </w:p>
    <w:p w:rsidR="00C029C2" w:rsidRDefault="00640579">
      <w:pPr>
        <w:pStyle w:val="Heading1"/>
      </w:pPr>
      <w:r>
        <w:t>Page 8</w:t>
      </w:r>
    </w:p>
    <w:p w:rsidR="00C029C2" w:rsidRDefault="00640579">
      <w:r>
        <w:t xml:space="preserve">DECEMBER </w:t>
      </w:r>
      <w:r>
        <w:br/>
        <w:t xml:space="preserve"> </w:t>
      </w:r>
      <w:r>
        <w:br/>
        <w:t xml:space="preserve">39th Annual Miracle on Madison  </w:t>
      </w:r>
      <w:r>
        <w:br/>
        <w:t xml:space="preserve">benefiting MSK Kids, the Pediatric </w:t>
      </w:r>
      <w:r>
        <w:br/>
        <w:t xml:space="preserve">Programs of The Society of Memorial </w:t>
      </w:r>
      <w:r>
        <w:br/>
        <w:t xml:space="preserve">Sloan Kettering Cancer Center </w:t>
      </w:r>
      <w:r>
        <w:br/>
        <w:t xml:space="preserve"> </w:t>
      </w:r>
      <w:r>
        <w:br/>
      </w:r>
      <w:r>
        <w:lastRenderedPageBreak/>
        <w:t>Over 70 Madi</w:t>
      </w:r>
      <w:r>
        <w:t xml:space="preserve">son Avenue stores participated in the </w:t>
      </w:r>
      <w:r>
        <w:br/>
        <w:t xml:space="preserve">39th Annual Miracle on Madison Avenue holiday </w:t>
      </w:r>
      <w:r>
        <w:br/>
        <w:t xml:space="preserve">event supporting MSK Kids, the pediatric programs  </w:t>
      </w:r>
      <w:r>
        <w:br/>
        <w:t xml:space="preserve">of The Society of Memorial Sloan Kettering Cancer </w:t>
      </w:r>
      <w:r>
        <w:br/>
        <w:t xml:space="preserve">Center. Manhattan magazine promoted the event  </w:t>
      </w:r>
      <w:r>
        <w:br/>
        <w:t>with a two-page spr</w:t>
      </w:r>
      <w:r>
        <w:t xml:space="preserve">ead, alongside pre- and post-event </w:t>
      </w:r>
      <w:r>
        <w:br/>
        <w:t xml:space="preserve">social media and print coverage. The Madison Avenue </w:t>
      </w:r>
      <w:r>
        <w:br/>
        <w:t xml:space="preserve">B.I.D. also partnered with Ladies of Madison Avenue </w:t>
      </w:r>
      <w:r>
        <w:br/>
        <w:t xml:space="preserve">on Instagram and TikTok, including three profiles of </w:t>
      </w:r>
      <w:r>
        <w:br/>
        <w:t xml:space="preserve">Society of MSK leaders at participating stores, and </w:t>
      </w:r>
      <w:r>
        <w:br/>
        <w:t xml:space="preserve">worked </w:t>
      </w:r>
      <w:r>
        <w:t xml:space="preserve">with MSK on a postcard mailing to Upper  </w:t>
      </w:r>
      <w:r>
        <w:br/>
        <w:t xml:space="preserve">East and Upper West Side supporters. The event </w:t>
      </w:r>
      <w:r>
        <w:br/>
        <w:t xml:space="preserve">received extensive media coverage across broadcast, </w:t>
      </w:r>
      <w:r>
        <w:br/>
        <w:t xml:space="preserve">radio, and print outlets, including WABC-TV, FOX 5 </w:t>
      </w:r>
      <w:r>
        <w:br/>
        <w:t xml:space="preserve">New York, WNBC-TV News, 1010 WINS, WWD, </w:t>
      </w:r>
      <w:r>
        <w:br/>
        <w:t>amNY, City Guide, Ne</w:t>
      </w:r>
      <w:r>
        <w:t>w York Social Diary, and Patch.</w:t>
      </w:r>
      <w:r>
        <w:br/>
        <w:t xml:space="preserve">OCTOBER </w:t>
      </w:r>
      <w:r>
        <w:br/>
        <w:t xml:space="preserve"> </w:t>
      </w:r>
      <w:r>
        <w:br/>
        <w:t xml:space="preserve">Madison Avenue  </w:t>
      </w:r>
      <w:r>
        <w:br/>
        <w:t xml:space="preserve">Fall Gallery Walk </w:t>
      </w:r>
      <w:r>
        <w:br/>
        <w:t xml:space="preserve"> </w:t>
      </w:r>
      <w:r>
        <w:br/>
        <w:t xml:space="preserve">Madison Avenue’s annual Fall Gallery Walk featured  </w:t>
      </w:r>
      <w:r>
        <w:br/>
        <w:t xml:space="preserve">48 participating galleries. ARTnews served as media </w:t>
      </w:r>
      <w:r>
        <w:br/>
        <w:t xml:space="preserve">partner and co-presenter, promoting the event through  </w:t>
      </w:r>
      <w:r>
        <w:br/>
        <w:t>a full-page a</w:t>
      </w:r>
      <w:r>
        <w:t xml:space="preserve">d in its Top 200 Collectors October issue, </w:t>
      </w:r>
      <w:r>
        <w:br/>
        <w:t xml:space="preserve">digital placements on ARTnews.com, and e-invitations  </w:t>
      </w:r>
      <w:r>
        <w:br/>
        <w:t xml:space="preserve">to its audience. The Madison Avenue B.I.D. further </w:t>
      </w:r>
      <w:r>
        <w:br/>
        <w:t xml:space="preserve">supported the event with a New York Times Weekend </w:t>
      </w:r>
      <w:r>
        <w:br/>
        <w:t xml:space="preserve">Art Section advertisement, along with a printed and </w:t>
      </w:r>
      <w:r>
        <w:br/>
        <w:t>d</w:t>
      </w:r>
      <w:r>
        <w:t xml:space="preserve">igital program guide and an on-site information tent  </w:t>
      </w:r>
      <w:r>
        <w:br/>
        <w:t>for visitors.</w:t>
      </w:r>
      <w:r>
        <w:br/>
        <w:t xml:space="preserve">Madison Avenue Men:  </w:t>
      </w:r>
      <w:r>
        <w:br/>
        <w:t xml:space="preserve">A Style Benefit for  </w:t>
      </w:r>
      <w:r>
        <w:br/>
        <w:t xml:space="preserve">Food Bank For NYC </w:t>
      </w:r>
      <w:r>
        <w:br/>
        <w:t xml:space="preserve"> </w:t>
      </w:r>
      <w:r>
        <w:br/>
        <w:t xml:space="preserve">Twenty-two businesses participated in a weeklong </w:t>
      </w:r>
      <w:r>
        <w:br/>
        <w:t xml:space="preserve">initiative supporting Food Bank For NYC, featuring  </w:t>
      </w:r>
      <w:r>
        <w:br/>
        <w:t>private shopping ap</w:t>
      </w:r>
      <w:r>
        <w:t xml:space="preserve">pointments at participating boutiques, </w:t>
      </w:r>
      <w:r>
        <w:br/>
        <w:t xml:space="preserve">with 10% of event sales benefiting the organization.  </w:t>
      </w:r>
      <w:r>
        <w:br/>
        <w:t xml:space="preserve">Food Bank For NYC promoted the collaboration through </w:t>
      </w:r>
      <w:r>
        <w:br/>
        <w:t xml:space="preserve">its website and social media channels. The Madison </w:t>
      </w:r>
      <w:r>
        <w:br/>
        <w:t xml:space="preserve">Avenue B.I.D. also partnered on an outdoor activation  </w:t>
      </w:r>
      <w:r>
        <w:br/>
        <w:t xml:space="preserve">that engaged the community around both the cause  </w:t>
      </w:r>
      <w:r>
        <w:br/>
      </w:r>
      <w:r>
        <w:lastRenderedPageBreak/>
        <w:t xml:space="preserve">and Madison Avenue’s men’s retailers. </w:t>
      </w:r>
      <w:r>
        <w:br/>
      </w:r>
    </w:p>
    <w:p w:rsidR="00C029C2" w:rsidRDefault="00640579">
      <w:pPr>
        <w:pStyle w:val="Heading1"/>
      </w:pPr>
      <w:r>
        <w:t>Page 9</w:t>
      </w:r>
    </w:p>
    <w:p w:rsidR="00C029C2" w:rsidRDefault="00640579">
      <w:r>
        <w:t xml:space="preserve">FEBRUARY </w:t>
      </w:r>
      <w:r>
        <w:br/>
        <w:t xml:space="preserve"> </w:t>
      </w:r>
      <w:r>
        <w:br/>
        <w:t xml:space="preserve">Madison Avenue Beauty  </w:t>
      </w:r>
      <w:r>
        <w:br/>
        <w:t xml:space="preserve">+ Wellness Month </w:t>
      </w:r>
      <w:r>
        <w:br/>
        <w:t xml:space="preserve"> </w:t>
      </w:r>
      <w:r>
        <w:br/>
        <w:t xml:space="preserve">Twenty-five Madison Avenue </w:t>
      </w:r>
      <w:r>
        <w:br/>
        <w:t>businesses joined this month-</w:t>
      </w:r>
      <w:r>
        <w:br/>
        <w:t xml:space="preserve">long February initiative </w:t>
      </w:r>
      <w:r>
        <w:br/>
        <w:t xml:space="preserve">spanning beauty, </w:t>
      </w:r>
      <w:r>
        <w:t xml:space="preserve">wellness, </w:t>
      </w:r>
      <w:r>
        <w:br/>
        <w:t xml:space="preserve">salons, dermatologists, </w:t>
      </w:r>
      <w:r>
        <w:br/>
        <w:t xml:space="preserve">aestheticians, fitness studios, </w:t>
      </w:r>
      <w:r>
        <w:br/>
        <w:t xml:space="preserve">and spas. Participants offered </w:t>
      </w:r>
      <w:r>
        <w:br/>
        <w:t xml:space="preserve">special incentives on services </w:t>
      </w:r>
      <w:r>
        <w:br/>
        <w:t xml:space="preserve">and products ranging from </w:t>
      </w:r>
      <w:r>
        <w:br/>
        <w:t>cosmetic treatments and make-</w:t>
      </w:r>
      <w:r>
        <w:br/>
        <w:t xml:space="preserve">up sessions to hair and nail </w:t>
      </w:r>
      <w:r>
        <w:br/>
        <w:t xml:space="preserve">styling and fitness programs. </w:t>
      </w:r>
      <w:r>
        <w:br/>
        <w:t>We pr</w:t>
      </w:r>
      <w:r>
        <w:t xml:space="preserve">omoted the campaign through paid social </w:t>
      </w:r>
      <w:r>
        <w:br/>
        <w:t xml:space="preserve">media posts and Instagram Stories highlighting </w:t>
      </w:r>
      <w:r>
        <w:br/>
        <w:t xml:space="preserve">participating businesses and their offerings. </w:t>
      </w:r>
      <w:r>
        <w:br/>
        <w:t xml:space="preserve">  </w:t>
      </w:r>
      <w:r>
        <w:br/>
        <w:t xml:space="preserve">APRIL </w:t>
      </w:r>
      <w:r>
        <w:br/>
        <w:t xml:space="preserve"> </w:t>
      </w:r>
      <w:r>
        <w:br/>
        <w:t xml:space="preserve">Spring Down  </w:t>
      </w:r>
      <w:r>
        <w:br/>
        <w:t xml:space="preserve">Madison  </w:t>
      </w:r>
      <w:r>
        <w:br/>
        <w:t xml:space="preserve">with 92NY </w:t>
      </w:r>
      <w:r>
        <w:br/>
        <w:t xml:space="preserve"> </w:t>
      </w:r>
      <w:r>
        <w:br/>
        <w:t xml:space="preserve">Global cultural mainstay  </w:t>
      </w:r>
      <w:r>
        <w:br/>
        <w:t xml:space="preserve">The 92nd Street Y, New  </w:t>
      </w:r>
      <w:r>
        <w:br/>
        <w:t xml:space="preserve">York (92NY) joined </w:t>
      </w:r>
      <w:r>
        <w:t xml:space="preserve">the  </w:t>
      </w:r>
      <w:r>
        <w:br/>
        <w:t xml:space="preserve">BID to celebrate spring’s  </w:t>
      </w:r>
      <w:r>
        <w:br/>
        <w:t xml:space="preserve">arrival and launch the  </w:t>
      </w:r>
      <w:r>
        <w:br/>
        <w:t xml:space="preserve">Spring Down Madison  </w:t>
      </w:r>
      <w:r>
        <w:br/>
        <w:t xml:space="preserve">event. Sixty-five  </w:t>
      </w:r>
      <w:r>
        <w:br/>
        <w:t xml:space="preserve">businesses on Madison  </w:t>
      </w:r>
      <w:r>
        <w:br/>
        <w:t xml:space="preserve">Avenue participated in the Spring Down  </w:t>
      </w:r>
      <w:r>
        <w:br/>
        <w:t xml:space="preserve">Madison VIP Card, which when purchased via the </w:t>
      </w:r>
      <w:r>
        <w:br/>
        <w:t>Y’s website, gave users exclusive experien</w:t>
      </w:r>
      <w:r>
        <w:t xml:space="preserve">ces and </w:t>
      </w:r>
      <w:r>
        <w:br/>
      </w:r>
      <w:r>
        <w:lastRenderedPageBreak/>
        <w:t xml:space="preserve">shopping incentives at </w:t>
      </w:r>
      <w:r>
        <w:br/>
        <w:t xml:space="preserve">participating retailers, </w:t>
      </w:r>
      <w:r>
        <w:br/>
        <w:t xml:space="preserve">restaurants, salons &amp; </w:t>
      </w:r>
      <w:r>
        <w:br/>
        <w:t xml:space="preserve">shops. In addition, four </w:t>
      </w:r>
      <w:r>
        <w:br/>
        <w:t xml:space="preserve">businesses hosted  </w:t>
      </w:r>
      <w:r>
        <w:br/>
        <w:t xml:space="preserve">special in-store events  </w:t>
      </w:r>
      <w:r>
        <w:br/>
        <w:t xml:space="preserve">that featured artists and </w:t>
      </w:r>
      <w:r>
        <w:br/>
        <w:t xml:space="preserve">leaders from 92NY. </w:t>
      </w:r>
      <w:r>
        <w:br/>
        <w:t xml:space="preserve">92NY extensively </w:t>
      </w:r>
      <w:r>
        <w:br/>
        <w:t xml:space="preserve">promoted Spring Down </w:t>
      </w:r>
      <w:r>
        <w:br/>
        <w:t xml:space="preserve">Madison to its </w:t>
      </w:r>
      <w:r>
        <w:t xml:space="preserve">members, </w:t>
      </w:r>
      <w:r>
        <w:br/>
        <w:t xml:space="preserve">supporters and social </w:t>
      </w:r>
      <w:r>
        <w:br/>
        <w:t xml:space="preserve">media followers. The team from 92NY created a </w:t>
      </w:r>
      <w:r>
        <w:br/>
        <w:t xml:space="preserve">microsite for the event with an interactive map and </w:t>
      </w:r>
      <w:r>
        <w:br/>
        <w:t xml:space="preserve">developed all event graphics. Manhattan Magazine </w:t>
      </w:r>
      <w:r>
        <w:br/>
        <w:t xml:space="preserve">served as a media supporter.  </w:t>
      </w:r>
      <w:r>
        <w:br/>
        <w:t xml:space="preserve">MARCH </w:t>
      </w:r>
      <w:r>
        <w:br/>
        <w:t xml:space="preserve"> </w:t>
      </w:r>
      <w:r>
        <w:br/>
        <w:t xml:space="preserve">Second Annual Fragrance  </w:t>
      </w:r>
      <w:r>
        <w:br/>
        <w:t>Week on</w:t>
      </w:r>
      <w:r>
        <w:t xml:space="preserve"> Madison Avenue </w:t>
      </w:r>
      <w:r>
        <w:br/>
        <w:t xml:space="preserve"> </w:t>
      </w:r>
      <w:r>
        <w:br/>
        <w:t xml:space="preserve">Eighteen businesses </w:t>
      </w:r>
      <w:r>
        <w:br/>
        <w:t xml:space="preserve">participated in the 2nd Annual </w:t>
      </w:r>
      <w:r>
        <w:br/>
        <w:t xml:space="preserve">Fragrance Week on Madison </w:t>
      </w:r>
      <w:r>
        <w:br/>
        <w:t xml:space="preserve">Avenue, in partnership with </w:t>
      </w:r>
      <w:r>
        <w:br/>
        <w:t xml:space="preserve">The Fragrance Foundation.  </w:t>
      </w:r>
      <w:r>
        <w:br/>
        <w:t xml:space="preserve">On March 21, International </w:t>
      </w:r>
      <w:r>
        <w:br/>
        <w:t>Fragrance Day, the BID co-</w:t>
      </w:r>
      <w:r>
        <w:br/>
        <w:t xml:space="preserve">hosted two fragrance tours </w:t>
      </w:r>
      <w:r>
        <w:br/>
        <w:t xml:space="preserve">led by Fragrance </w:t>
      </w:r>
      <w:r>
        <w:t xml:space="preserve">Foundation </w:t>
      </w:r>
      <w:r>
        <w:br/>
        <w:t xml:space="preserve">President Linda Levy and  </w:t>
      </w:r>
      <w:r>
        <w:br/>
        <w:t xml:space="preserve">Tiff Benson, Founder of  </w:t>
      </w:r>
      <w:r>
        <w:br/>
        <w:t>The Fragrance Society.</w:t>
      </w:r>
      <w:r>
        <w:br/>
      </w:r>
    </w:p>
    <w:p w:rsidR="00C029C2" w:rsidRDefault="00640579">
      <w:pPr>
        <w:pStyle w:val="Heading1"/>
      </w:pPr>
      <w:r>
        <w:t>Page 10</w:t>
      </w:r>
    </w:p>
    <w:p w:rsidR="00C029C2" w:rsidRDefault="00640579">
      <w:r>
        <w:t xml:space="preserve">MAY </w:t>
      </w:r>
      <w:r>
        <w:br/>
        <w:t xml:space="preserve"> </w:t>
      </w:r>
      <w:r>
        <w:br/>
        <w:t xml:space="preserve">Italian Trade Agency’s  </w:t>
      </w:r>
      <w:r>
        <w:br/>
        <w:t xml:space="preserve">Italy on Madison Avenue </w:t>
      </w:r>
      <w:r>
        <w:br/>
        <w:t xml:space="preserve"> </w:t>
      </w:r>
      <w:r>
        <w:br/>
        <w:t xml:space="preserve">The BID provided </w:t>
      </w:r>
      <w:r>
        <w:br/>
      </w:r>
      <w:r>
        <w:lastRenderedPageBreak/>
        <w:t xml:space="preserve">logistical support for </w:t>
      </w:r>
      <w:r>
        <w:br/>
        <w:t xml:space="preserve">The Italian Trade </w:t>
      </w:r>
      <w:r>
        <w:br/>
        <w:t xml:space="preserve">Agency’s fourth edition </w:t>
      </w:r>
      <w:r>
        <w:br/>
        <w:t>of Italy on Ma</w:t>
      </w:r>
      <w:r>
        <w:t xml:space="preserve">dison,  </w:t>
      </w:r>
      <w:r>
        <w:br/>
        <w:t xml:space="preserve">a cultural and lifestyle </w:t>
      </w:r>
      <w:r>
        <w:br/>
        <w:t xml:space="preserve">event. Spanning four </w:t>
      </w:r>
      <w:r>
        <w:br/>
        <w:t xml:space="preserve">days, this year’s event </w:t>
      </w:r>
      <w:r>
        <w:br/>
        <w:t>united more than one-</w:t>
      </w:r>
      <w:r>
        <w:br/>
        <w:t xml:space="preserve">hundred distinguished </w:t>
      </w:r>
      <w:r>
        <w:br/>
        <w:t xml:space="preserve">Italian brands across fashion, design, footwear and </w:t>
      </w:r>
      <w:r>
        <w:br/>
        <w:t xml:space="preserve">accessories, beauty and wellness, eyewear, and food </w:t>
      </w:r>
      <w:r>
        <w:br/>
        <w:t>and wine in a fully imm</w:t>
      </w:r>
      <w:r>
        <w:t xml:space="preserve">ersive experience celebrating </w:t>
      </w:r>
      <w:r>
        <w:br/>
        <w:t xml:space="preserve">the spirit of Made in Italy. </w:t>
      </w:r>
      <w:r>
        <w:br/>
        <w:t xml:space="preserve"> </w:t>
      </w:r>
      <w:r>
        <w:br/>
        <w:t xml:space="preserve">Annual Madison Avenue  </w:t>
      </w:r>
      <w:r>
        <w:br/>
        <w:t xml:space="preserve">Spring Gallery Walk </w:t>
      </w:r>
      <w:r>
        <w:br/>
        <w:t xml:space="preserve"> </w:t>
      </w:r>
      <w:r>
        <w:br/>
        <w:t xml:space="preserve">Forty-seven galleries joined our annual Madison </w:t>
      </w:r>
      <w:r>
        <w:br/>
        <w:t xml:space="preserve">Avenue Spring Gallery Walk, which was again </w:t>
      </w:r>
      <w:r>
        <w:br/>
        <w:t xml:space="preserve">supported by ARTnews. The event was featured  </w:t>
      </w:r>
      <w:r>
        <w:br/>
        <w:t>in Ar</w:t>
      </w:r>
      <w:r>
        <w:t xml:space="preserve">tsy, CityGuide and Patch, in a full page </w:t>
      </w:r>
      <w:r>
        <w:br/>
        <w:t xml:space="preserve">advertisement in Art In America, as well as a  </w:t>
      </w:r>
      <w:r>
        <w:br/>
        <w:t xml:space="preserve">national ad in The New York Times. </w:t>
      </w:r>
      <w:r>
        <w:br/>
        <w:t xml:space="preserve">12th Annual  </w:t>
      </w:r>
      <w:r>
        <w:br/>
        <w:t xml:space="preserve">Madison Avenue Watch Week </w:t>
      </w:r>
      <w:r>
        <w:br/>
        <w:t xml:space="preserve"> </w:t>
      </w:r>
      <w:r>
        <w:br/>
        <w:t xml:space="preserve">Ten Madison Avenue fine timepiece boutiques </w:t>
      </w:r>
      <w:r>
        <w:br/>
        <w:t>participated in our annual event, supporte</w:t>
      </w:r>
      <w:r>
        <w:t xml:space="preserve">d by  </w:t>
      </w:r>
      <w:r>
        <w:br/>
        <w:t xml:space="preserve">The Horological Society of New York and The RedBar </w:t>
      </w:r>
      <w:r>
        <w:br/>
        <w:t xml:space="preserve">Group. Highlights of the event included a series of  </w:t>
      </w:r>
      <w:r>
        <w:br/>
        <w:t xml:space="preserve">kick-off receptions, and a walking tour of participating </w:t>
      </w:r>
      <w:r>
        <w:br/>
        <w:t>boutiques on Saturday, May 2.</w:t>
      </w:r>
      <w:r>
        <w:br/>
      </w:r>
    </w:p>
    <w:p w:rsidR="00C029C2" w:rsidRDefault="00640579">
      <w:pPr>
        <w:pStyle w:val="Heading1"/>
      </w:pPr>
      <w:r>
        <w:t>Page 11</w:t>
      </w:r>
    </w:p>
    <w:p w:rsidR="00C029C2" w:rsidRDefault="00640579">
      <w:r>
        <w:t>Shop with Your Dog Day on Madison Avenue, Supp</w:t>
      </w:r>
      <w:r>
        <w:t xml:space="preserve">orting NYC for MSK </w:t>
      </w:r>
      <w:r>
        <w:br/>
        <w:t xml:space="preserve"> </w:t>
      </w:r>
      <w:r>
        <w:br/>
        <w:t xml:space="preserve">Madison Avenue retailers were delighted to welcome shoppers and their four-legged companions for Shop  </w:t>
      </w:r>
      <w:r>
        <w:br/>
        <w:t xml:space="preserve">With Your Dog Day — including a special visit from CBS News New York’s Alice Gainer, and her dapper dog, </w:t>
      </w:r>
      <w:r>
        <w:br/>
        <w:t xml:space="preserve">Moose, who turned heads </w:t>
      </w:r>
      <w:r>
        <w:t xml:space="preserve">in his finest attire. Throughout the day, participating stores </w:t>
      </w:r>
      <w:r>
        <w:lastRenderedPageBreak/>
        <w:t xml:space="preserve">invited shoppers and their </w:t>
      </w:r>
      <w:r>
        <w:br/>
        <w:t>pups to explore Madison Avenue together, and donated 10% of sales to Memorial Sloan Kettering Cancer Center.</w:t>
      </w:r>
      <w:r>
        <w:br/>
        <w:t xml:space="preserve">JUNE </w:t>
      </w:r>
      <w:r>
        <w:br/>
        <w:t xml:space="preserve"> </w:t>
      </w:r>
      <w:r>
        <w:br/>
        <w:t xml:space="preserve">CaringKind Week  </w:t>
      </w:r>
      <w:r>
        <w:br/>
        <w:t xml:space="preserve">on Madison Avenue  </w:t>
      </w:r>
      <w:r>
        <w:br/>
        <w:t xml:space="preserve"> </w:t>
      </w:r>
      <w:r>
        <w:br/>
        <w:t>CaringKi</w:t>
      </w:r>
      <w:r>
        <w:t xml:space="preserve">nd and the BID partnered to host shopping &amp; </w:t>
      </w:r>
      <w:r>
        <w:br/>
        <w:t xml:space="preserve">fundraising  initiatives at ten participating stores that raised </w:t>
      </w:r>
      <w:r>
        <w:br/>
        <w:t xml:space="preserve">awareness and critical support for individuals and families </w:t>
      </w:r>
      <w:r>
        <w:br/>
        <w:t xml:space="preserve">impacted by Alzheimer’s disease and related dementias. </w:t>
      </w:r>
      <w:r>
        <w:br/>
      </w:r>
    </w:p>
    <w:p w:rsidR="00C029C2" w:rsidRDefault="00640579">
      <w:pPr>
        <w:pStyle w:val="Heading1"/>
      </w:pPr>
      <w:r>
        <w:t>Page 12</w:t>
      </w:r>
    </w:p>
    <w:p w:rsidR="00C029C2" w:rsidRDefault="00640579">
      <w:r>
        <w:t xml:space="preserve">COMMUNICATIONS  </w:t>
      </w:r>
      <w:r>
        <w:br/>
        <w:t xml:space="preserve">&amp; </w:t>
      </w:r>
      <w:r>
        <w:t>PROMOTIONS</w:t>
      </w:r>
      <w:r>
        <w:br/>
        <w:t xml:space="preserve">Hamptons Delivery Outreach </w:t>
      </w:r>
      <w:r>
        <w:br/>
        <w:t xml:space="preserve"> </w:t>
      </w:r>
      <w:r>
        <w:br/>
        <w:t xml:space="preserve">Our Hamptons Direct program promoted thirty-six </w:t>
      </w:r>
      <w:r>
        <w:br/>
        <w:t xml:space="preserve">Madison Avenue businesses that provided free next-day </w:t>
      </w:r>
      <w:r>
        <w:br/>
        <w:t xml:space="preserve">deliveries of purchases of $300 or more to customers on </w:t>
      </w:r>
      <w:r>
        <w:br/>
        <w:t xml:space="preserve">the East End of Long Island. The program was promoted </w:t>
      </w:r>
      <w:r>
        <w:br/>
        <w:t xml:space="preserve">through a series of monthly advertisements in the South </w:t>
      </w:r>
      <w:r>
        <w:br/>
        <w:t xml:space="preserve">o’ the Highway section of Dan’s Papers. </w:t>
      </w:r>
      <w:r>
        <w:br/>
        <w:t xml:space="preserve">  </w:t>
      </w:r>
      <w:r>
        <w:br/>
        <w:t xml:space="preserve">“Store Happenings”  </w:t>
      </w:r>
      <w:r>
        <w:br/>
        <w:t xml:space="preserve">Listings on our website </w:t>
      </w:r>
      <w:r>
        <w:br/>
        <w:t xml:space="preserve"> </w:t>
      </w:r>
      <w:r>
        <w:br/>
        <w:t xml:space="preserve">We created a new section on our website to promote </w:t>
      </w:r>
      <w:r>
        <w:br/>
        <w:t xml:space="preserve">store happenings brought to us by our respective </w:t>
      </w:r>
      <w:r>
        <w:br/>
        <w:t>reta</w:t>
      </w:r>
      <w:r>
        <w:t xml:space="preserve">ilers. We amplify these store happenings as </w:t>
      </w:r>
      <w:r>
        <w:br/>
        <w:t xml:space="preserve">Instagram Stories. </w:t>
      </w:r>
      <w:r>
        <w:br/>
        <w:t xml:space="preserve">  </w:t>
      </w:r>
      <w:r>
        <w:br/>
        <w:t xml:space="preserve">Valentine’s Day, Mother’s Day  </w:t>
      </w:r>
      <w:r>
        <w:br/>
        <w:t xml:space="preserve">&amp; Father’s Day Weekends  </w:t>
      </w:r>
      <w:r>
        <w:br/>
        <w:t xml:space="preserve">on Madison Avenue </w:t>
      </w:r>
      <w:r>
        <w:br/>
        <w:t xml:space="preserve"> </w:t>
      </w:r>
      <w:r>
        <w:br/>
        <w:t xml:space="preserve">We were pleased to partner with many Madison  </w:t>
      </w:r>
      <w:r>
        <w:br/>
        <w:t xml:space="preserve">Avenue retailers to animate our sidewalks with flowers, </w:t>
      </w:r>
      <w:r>
        <w:br/>
        <w:t>gelat</w:t>
      </w:r>
      <w:r>
        <w:t xml:space="preserve">o, coffees and sweet treats during Valentine’s Day,  </w:t>
      </w:r>
      <w:r>
        <w:br/>
        <w:t>Mother’s Day and Father’s Day weekends.</w:t>
      </w:r>
      <w:r>
        <w:br/>
      </w:r>
      <w:r>
        <w:lastRenderedPageBreak/>
        <w:t xml:space="preserve">Holiday Lighting Ceremony  </w:t>
      </w:r>
      <w:r>
        <w:br/>
        <w:t xml:space="preserve">with Miss America </w:t>
      </w:r>
      <w:r>
        <w:br/>
        <w:t xml:space="preserve">  </w:t>
      </w:r>
      <w:r>
        <w:br/>
        <w:t xml:space="preserve">Cassie Donegan, Miss America 2026, cut the ribbon </w:t>
      </w:r>
      <w:r>
        <w:br/>
        <w:t xml:space="preserve">to launch Madison Avenue's holiday decorations and </w:t>
      </w:r>
      <w:r>
        <w:br/>
        <w:t>celebrate</w:t>
      </w:r>
      <w:r>
        <w:t xml:space="preserve"> our 39th Annual Miracle on Madison event.  </w:t>
      </w:r>
      <w:r>
        <w:br/>
        <w:t xml:space="preserve">Joining in this celebration were Society of MSK </w:t>
      </w:r>
      <w:r>
        <w:br/>
        <w:t xml:space="preserve">President Claudia Taylor Overstrom and NYC </w:t>
      </w:r>
      <w:r>
        <w:br/>
        <w:t xml:space="preserve">Department of Small Business Services Commissioner </w:t>
      </w:r>
      <w:r>
        <w:br/>
        <w:t xml:space="preserve">Dynishal Gross. Miracle on Madison Avenue stage </w:t>
      </w:r>
      <w:r>
        <w:br/>
        <w:t>florals were prov</w:t>
      </w:r>
      <w:r>
        <w:t xml:space="preserve">ided </w:t>
      </w:r>
      <w:r>
        <w:br/>
        <w:t xml:space="preserve">courtesy of Ovando. </w:t>
      </w:r>
      <w:r>
        <w:br/>
        <w:t xml:space="preserve">Special thanks to The </w:t>
      </w:r>
      <w:r>
        <w:br/>
        <w:t xml:space="preserve">Lowell, New York for </w:t>
      </w:r>
      <w:r>
        <w:br/>
        <w:t xml:space="preserve">the hot chocolate, Graff </w:t>
      </w:r>
      <w:r>
        <w:br/>
        <w:t xml:space="preserve">for hospitality services, </w:t>
      </w:r>
      <w:r>
        <w:br/>
        <w:t xml:space="preserve">and the Broadway </w:t>
      </w:r>
      <w:r>
        <w:br/>
        <w:t xml:space="preserve">Carolers. WNYW’s </w:t>
      </w:r>
      <w:r>
        <w:br/>
        <w:t xml:space="preserve">Good Day New York </w:t>
      </w:r>
      <w:r>
        <w:br/>
        <w:t xml:space="preserve">featured the event in a </w:t>
      </w:r>
      <w:r>
        <w:br/>
        <w:t xml:space="preserve">series of live feeds on </w:t>
      </w:r>
      <w:r>
        <w:br/>
        <w:t xml:space="preserve">Madison Avenue with </w:t>
      </w:r>
      <w:r>
        <w:br/>
        <w:t>Ms. D</w:t>
      </w:r>
      <w:r>
        <w:t>onegan.</w:t>
      </w:r>
      <w:r>
        <w:br/>
      </w:r>
    </w:p>
    <w:p w:rsidR="00C029C2" w:rsidRDefault="00640579">
      <w:pPr>
        <w:pStyle w:val="Heading1"/>
      </w:pPr>
      <w:r>
        <w:t>Page 13</w:t>
      </w:r>
    </w:p>
    <w:p w:rsidR="00C029C2" w:rsidRDefault="00640579">
      <w:r>
        <w:t xml:space="preserve">Relationship-Building Reception  </w:t>
      </w:r>
      <w:r>
        <w:br/>
        <w:t xml:space="preserve">for Independent Stylists &amp;  </w:t>
      </w:r>
      <w:r>
        <w:br/>
        <w:t xml:space="preserve">Madison Avenue Managers </w:t>
      </w:r>
      <w:r>
        <w:br/>
        <w:t xml:space="preserve"> </w:t>
      </w:r>
      <w:r>
        <w:br/>
        <w:t xml:space="preserve">Twenty-five Madison Avenue businesses and over 25 </w:t>
      </w:r>
      <w:r>
        <w:br/>
        <w:t xml:space="preserve">qualified independent personal stylists participated  </w:t>
      </w:r>
      <w:r>
        <w:br/>
        <w:t xml:space="preserve">in an exclusive evening of networking. All </w:t>
      </w:r>
      <w:r>
        <w:t xml:space="preserve">boutiques </w:t>
      </w:r>
      <w:r>
        <w:br/>
        <w:t xml:space="preserve">that sent representatives had existing stylist programs.  </w:t>
      </w:r>
      <w:r>
        <w:br/>
        <w:t xml:space="preserve">In addition, boutiques that did not have a stylist </w:t>
      </w:r>
      <w:r>
        <w:br/>
        <w:t xml:space="preserve">program but wished to connect with stylists were  </w:t>
      </w:r>
      <w:r>
        <w:br/>
        <w:t xml:space="preserve">given the opportunity to participate in the event  </w:t>
      </w:r>
      <w:r>
        <w:br/>
        <w:t>gift bag. Tao Uptown graciously</w:t>
      </w:r>
      <w:r>
        <w:t xml:space="preserve"> hosted the event.   </w:t>
      </w:r>
      <w:r>
        <w:br/>
        <w:t xml:space="preserve">  </w:t>
      </w:r>
      <w:r>
        <w:br/>
        <w:t xml:space="preserve">WhatsApp Group </w:t>
      </w:r>
      <w:r>
        <w:br/>
        <w:t xml:space="preserve"> </w:t>
      </w:r>
      <w:r>
        <w:br/>
        <w:t xml:space="preserve">The BID’s store managers’ group on WhatsApp is </w:t>
      </w:r>
      <w:r>
        <w:br/>
      </w:r>
      <w:r>
        <w:lastRenderedPageBreak/>
        <w:t xml:space="preserve">quite engaged in information sharing. Currently,  </w:t>
      </w:r>
      <w:r>
        <w:br/>
        <w:t xml:space="preserve">well over 250 people are within the group. </w:t>
      </w:r>
      <w:r>
        <w:br/>
        <w:t xml:space="preserve">  </w:t>
      </w:r>
      <w:r>
        <w:br/>
        <w:t xml:space="preserve">Social Media </w:t>
      </w:r>
      <w:r>
        <w:br/>
        <w:t xml:space="preserve"> </w:t>
      </w:r>
      <w:r>
        <w:br/>
        <w:t xml:space="preserve">We are regularly producing Instagram Reels and  </w:t>
      </w:r>
      <w:r>
        <w:br/>
        <w:t>ha</w:t>
      </w:r>
      <w:r>
        <w:t xml:space="preserve">ve been conducting paid social media advertising. </w:t>
      </w:r>
      <w:r>
        <w:br/>
        <w:t xml:space="preserve">We frequently receive requests from BID members to </w:t>
      </w:r>
      <w:r>
        <w:br/>
        <w:t xml:space="preserve">post their events on our channels. </w:t>
      </w:r>
      <w:r>
        <w:br/>
        <w:t xml:space="preserve">  </w:t>
      </w:r>
      <w:r>
        <w:br/>
        <w:t xml:space="preserve">Madison Avenue BID Job Board </w:t>
      </w:r>
      <w:r>
        <w:br/>
        <w:t xml:space="preserve"> </w:t>
      </w:r>
      <w:r>
        <w:br/>
        <w:t xml:space="preserve">We maintain a job board on our website where  </w:t>
      </w:r>
      <w:r>
        <w:br/>
        <w:t>our members can post their openings</w:t>
      </w:r>
      <w:r>
        <w:t xml:space="preserve">. </w:t>
      </w:r>
      <w:r>
        <w:br/>
        <w:t xml:space="preserve">Madison Avenue, High Fashion  </w:t>
      </w:r>
      <w:r>
        <w:br/>
        <w:t xml:space="preserve">and Historic Preservation </w:t>
      </w:r>
      <w:r>
        <w:br/>
        <w:t xml:space="preserve"> </w:t>
      </w:r>
      <w:r>
        <w:br/>
        <w:t xml:space="preserve">We hosted monthly in-person architectural walking </w:t>
      </w:r>
      <w:r>
        <w:br/>
        <w:t xml:space="preserve">tours  in partnership with the American Institute of </w:t>
      </w:r>
      <w:r>
        <w:br/>
        <w:t xml:space="preserve">Architects’ Metro Chapter. Historian John Arbuckle, </w:t>
      </w:r>
      <w:r>
        <w:br/>
        <w:t>Assoc. AIA, serves as the tour guid</w:t>
      </w:r>
      <w:r>
        <w:t xml:space="preserve">e. </w:t>
      </w:r>
      <w:r>
        <w:br/>
        <w:t xml:space="preserve">  </w:t>
      </w:r>
      <w:r>
        <w:br/>
        <w:t xml:space="preserve">New Store Reports </w:t>
      </w:r>
      <w:r>
        <w:br/>
        <w:t xml:space="preserve"> </w:t>
      </w:r>
      <w:r>
        <w:br/>
        <w:t xml:space="preserve">The Madison Avenue BID’s New Store Reports  </w:t>
      </w:r>
      <w:r>
        <w:br/>
        <w:t xml:space="preserve">were featured in WWD, and helped inform  </w:t>
      </w:r>
      <w:r>
        <w:br/>
        <w:t xml:space="preserve">REBNY’s Retail Report. </w:t>
      </w:r>
      <w:r>
        <w:br/>
        <w:t xml:space="preserve">  </w:t>
      </w:r>
      <w:r>
        <w:br/>
        <w:t xml:space="preserve">Building Partnerships </w:t>
      </w:r>
      <w:r>
        <w:br/>
        <w:t xml:space="preserve"> </w:t>
      </w:r>
      <w:r>
        <w:br/>
        <w:t xml:space="preserve">The BID president hosted </w:t>
      </w:r>
      <w:r>
        <w:br/>
        <w:t xml:space="preserve">Council Member Virginia </w:t>
      </w:r>
      <w:r>
        <w:br/>
        <w:t xml:space="preserve">Maloney and Community  </w:t>
      </w:r>
      <w:r>
        <w:br/>
        <w:t>Board 8 Distri</w:t>
      </w:r>
      <w:r>
        <w:t xml:space="preserve">ct Manager  </w:t>
      </w:r>
      <w:r>
        <w:br/>
        <w:t xml:space="preserve">Ian McKnight on tours of our </w:t>
      </w:r>
      <w:r>
        <w:br/>
        <w:t xml:space="preserve">district, where they met with </w:t>
      </w:r>
      <w:r>
        <w:br/>
        <w:t xml:space="preserve">Madison Avenue business </w:t>
      </w:r>
      <w:r>
        <w:br/>
        <w:t xml:space="preserve">owners and managers. </w:t>
      </w:r>
      <w:r>
        <w:br/>
        <w:t xml:space="preserve">  </w:t>
      </w:r>
      <w:r>
        <w:br/>
        <w:t xml:space="preserve">Monthly Madison Mixers </w:t>
      </w:r>
      <w:r>
        <w:br/>
        <w:t xml:space="preserve"> </w:t>
      </w:r>
      <w:r>
        <w:br/>
        <w:t xml:space="preserve">Special thanks to Madison Avenue Mixer hosts Aesop, </w:t>
      </w:r>
      <w:r>
        <w:br/>
        <w:t>Creed, Diptyque, Ivar Fine Jewelry, Jaeger-LeCoultre,</w:t>
      </w:r>
      <w:r>
        <w:t xml:space="preserve"> </w:t>
      </w:r>
      <w:r>
        <w:br/>
      </w:r>
      <w:r>
        <w:lastRenderedPageBreak/>
        <w:t xml:space="preserve">Jimmy Choo, Onia, Roman K Salon, Sunspel, Susan </w:t>
      </w:r>
      <w:r>
        <w:br/>
        <w:t>Alexandra, Thom Browne and Veronica Beard.</w:t>
      </w:r>
      <w:r>
        <w:br/>
      </w:r>
    </w:p>
    <w:p w:rsidR="00C029C2" w:rsidRDefault="00640579">
      <w:pPr>
        <w:pStyle w:val="Heading1"/>
      </w:pPr>
      <w:r>
        <w:t>Page 14</w:t>
      </w:r>
    </w:p>
    <w:p w:rsidR="00C029C2" w:rsidRDefault="00640579">
      <w:r>
        <w:t xml:space="preserve"> Familiarization Tours </w:t>
      </w:r>
      <w:r>
        <w:br/>
        <w:t xml:space="preserve"> </w:t>
      </w:r>
      <w:r>
        <w:br/>
        <w:t xml:space="preserve">In partnership with NYC Tourism + Conventions, BID staff led familiarization tours of Madison Avenue retailers &amp; </w:t>
      </w:r>
      <w:r>
        <w:br/>
      </w:r>
      <w:r>
        <w:t xml:space="preserve">hotels for luxury destination marketing agencies from the U.K., as well as for the Luxury Black Travel Fam to NYC  </w:t>
      </w:r>
      <w:r>
        <w:br/>
        <w:t xml:space="preserve">and delegations of French and German social media content creators. </w:t>
      </w:r>
      <w:r>
        <w:br/>
        <w:t xml:space="preserve"> </w:t>
      </w:r>
      <w:r>
        <w:br/>
        <w:t>We also worked with the agency on a major story about NYC tourism tha</w:t>
      </w:r>
      <w:r>
        <w:t>t ran in Reforma, Mexico’s national newspaper.</w:t>
      </w:r>
      <w:r>
        <w:br/>
        <w:t xml:space="preserve">NYC Association of Hotel  </w:t>
      </w:r>
      <w:r>
        <w:br/>
        <w:t xml:space="preserve">Concierges Trade Show </w:t>
      </w:r>
      <w:r>
        <w:br/>
        <w:t xml:space="preserve"> </w:t>
      </w:r>
      <w:r>
        <w:br/>
        <w:t xml:space="preserve">Madison Avenue businesses donated items for distribution </w:t>
      </w:r>
      <w:r>
        <w:br/>
        <w:t xml:space="preserve">at the BID’s table at the annual NYC Association of </w:t>
      </w:r>
      <w:r>
        <w:br/>
        <w:t xml:space="preserve">Hotel Concierges Hospitality Trade Show. </w:t>
      </w:r>
      <w:r>
        <w:br/>
        <w:t xml:space="preserve">  </w:t>
      </w:r>
      <w:r>
        <w:br/>
        <w:t>M</w:t>
      </w:r>
      <w:r>
        <w:t xml:space="preserve">adison Avenue Map &amp; Guide </w:t>
      </w:r>
      <w:r>
        <w:br/>
        <w:t xml:space="preserve"> </w:t>
      </w:r>
      <w:r>
        <w:br/>
        <w:t xml:space="preserve">This year’s edition of the Madison Avenue Map &amp; </w:t>
      </w:r>
      <w:r>
        <w:br/>
        <w:t xml:space="preserve">Guide was again prepared by cartographer John </w:t>
      </w:r>
      <w:r>
        <w:br/>
        <w:t xml:space="preserve">Tauranac. The maps are distributed at hotel concierge </w:t>
      </w:r>
      <w:r>
        <w:br/>
        <w:t xml:space="preserve">desks throughout the city. </w:t>
      </w:r>
      <w:r>
        <w:br/>
        <w:t xml:space="preserve">Connections Luxury Americas  </w:t>
      </w:r>
      <w:r>
        <w:br/>
        <w:t>East Tourism Recep</w:t>
      </w:r>
      <w:r>
        <w:t xml:space="preserve">tions </w:t>
      </w:r>
      <w:r>
        <w:br/>
        <w:t xml:space="preserve"> </w:t>
      </w:r>
      <w:r>
        <w:br/>
        <w:t xml:space="preserve">At the invitation of NYC Tourism + Conventions, the </w:t>
      </w:r>
      <w:r>
        <w:br/>
        <w:t xml:space="preserve">Madison Avenue B.I.D. exclusively hosted the Americas </w:t>
      </w:r>
      <w:r>
        <w:br/>
        <w:t xml:space="preserve">East convention of Connections Luxury, a global luxury </w:t>
      </w:r>
      <w:r>
        <w:br/>
        <w:t xml:space="preserve">travel organization. Thirteen Madison Avenue </w:t>
      </w:r>
      <w:r>
        <w:br/>
        <w:t>businesses hosted receptions for luxu</w:t>
      </w:r>
      <w:r>
        <w:t xml:space="preserve">ry travel advisors, </w:t>
      </w:r>
      <w:r>
        <w:br/>
        <w:t xml:space="preserve">showcasing their offerings to clients planning high-end </w:t>
      </w:r>
      <w:r>
        <w:br/>
        <w:t>travel and experiences for affluent and ultra-high-net-</w:t>
      </w:r>
      <w:r>
        <w:br/>
        <w:t xml:space="preserve">worth travelers. </w:t>
      </w:r>
      <w:r>
        <w:br/>
        <w:t xml:space="preserve">  </w:t>
      </w:r>
      <w:r>
        <w:br/>
      </w:r>
    </w:p>
    <w:p w:rsidR="00C029C2" w:rsidRDefault="00640579">
      <w:pPr>
        <w:pStyle w:val="Heading1"/>
      </w:pPr>
      <w:r>
        <w:lastRenderedPageBreak/>
        <w:t>Page 15</w:t>
      </w:r>
    </w:p>
    <w:p w:rsidR="00C029C2" w:rsidRDefault="00640579">
      <w:r>
        <w:t xml:space="preserve">Street Tree Holiday Lighting Program </w:t>
      </w:r>
      <w:r>
        <w:br/>
        <w:t xml:space="preserve">  </w:t>
      </w:r>
      <w:r>
        <w:br/>
        <w:t>114 street trees were illuminated through the Madis</w:t>
      </w:r>
      <w:r>
        <w:t>on Avenue BID street tree lighting program.</w:t>
      </w:r>
      <w:r>
        <w:br/>
        <w:t xml:space="preserve">BEAUTIFICATION &amp;  </w:t>
      </w:r>
      <w:r>
        <w:br/>
        <w:t>CAPITAL IMPROVEMENTS</w:t>
      </w:r>
      <w:r>
        <w:br/>
        <w:t xml:space="preserve">Bishop’s Crook Lamp Poles </w:t>
      </w:r>
      <w:r>
        <w:br/>
        <w:t xml:space="preserve"> </w:t>
      </w:r>
      <w:r>
        <w:br/>
        <w:t xml:space="preserve">DOT has installed the first set of Bishop’s Crook Lampposts funded by former Council Member Keith Powers on  </w:t>
      </w:r>
      <w:r>
        <w:br/>
        <w:t>the blocks between East 73 and Ea</w:t>
      </w:r>
      <w:r>
        <w:t xml:space="preserve">st 78 Streets. When completed, all lamp poles on Madison Avenue within the </w:t>
      </w:r>
      <w:r>
        <w:br/>
        <w:t>Upper East Side Historic District will be Bishop’s Crook.</w:t>
      </w:r>
      <w:r>
        <w:br/>
      </w:r>
    </w:p>
    <w:p w:rsidR="00C029C2" w:rsidRDefault="00640579">
      <w:pPr>
        <w:pStyle w:val="Heading1"/>
      </w:pPr>
      <w:r>
        <w:t>Page 16</w:t>
      </w:r>
    </w:p>
    <w:p w:rsidR="00C029C2" w:rsidRDefault="00640579">
      <w:r>
        <w:t xml:space="preserve">The Board of Directors has continued its practice of </w:t>
      </w:r>
      <w:r>
        <w:br/>
        <w:t xml:space="preserve">conservative fiscal management. The BID’s Finance </w:t>
      </w:r>
      <w:r>
        <w:br/>
        <w:t>Committe</w:t>
      </w:r>
      <w:r>
        <w:t xml:space="preserve">e meets quarterly to review activities and expenses, provide oversight and plan our fiscal </w:t>
      </w:r>
      <w:r>
        <w:br/>
        <w:t xml:space="preserve">strategy to ensure that the BID meets its operational goals and objectives. The BID’s Audit Committee </w:t>
      </w:r>
      <w:r>
        <w:br/>
        <w:t>reviews and selects an independent auditor for the Corporatio</w:t>
      </w:r>
      <w:r>
        <w:t xml:space="preserve">n; reviews with the independent auditor </w:t>
      </w:r>
      <w:r>
        <w:br/>
        <w:t xml:space="preserve">the scope and planning of the audit prior to its commencement; and, upon completion of the audit, </w:t>
      </w:r>
      <w:r>
        <w:br/>
        <w:t xml:space="preserve">reviews and discusses with the independent auditor any material risk and weaknesses in internal </w:t>
      </w:r>
      <w:r>
        <w:br/>
        <w:t>controls identified</w:t>
      </w:r>
      <w:r>
        <w:t xml:space="preserve"> by the auditor, any restrictions placed on the auditor’s activities or access to </w:t>
      </w:r>
      <w:r>
        <w:br/>
        <w:t xml:space="preserve">information; any significant disagreements between the auditor and the Corporation’s management; </w:t>
      </w:r>
      <w:r>
        <w:br/>
        <w:t>and the adequacy of the Corporation’s accounting and financial reporting pr</w:t>
      </w:r>
      <w:r>
        <w:t xml:space="preserve">ocesses. The Audit </w:t>
      </w:r>
      <w:r>
        <w:br/>
        <w:t xml:space="preserve">Committee also annually considers the performance and independence of the auditor; reviews  </w:t>
      </w:r>
      <w:r>
        <w:br/>
        <w:t xml:space="preserve">the financial controls developed and implemented by the President and other employees of the </w:t>
      </w:r>
      <w:r>
        <w:br/>
        <w:t>Corporation, and receives and makes recommendatio</w:t>
      </w:r>
      <w:r>
        <w:t xml:space="preserve">ns to the Board regarding conflicts of interest </w:t>
      </w:r>
      <w:r>
        <w:br/>
        <w:t xml:space="preserve">reported pursuant to the Corporation’s conflict of interest policy. The NYC Department of </w:t>
      </w:r>
      <w:r>
        <w:lastRenderedPageBreak/>
        <w:t xml:space="preserve">Small </w:t>
      </w:r>
      <w:r>
        <w:br/>
        <w:t xml:space="preserve">Business Services sets standards for our fiscal management procedures. If you would like a complete </w:t>
      </w:r>
      <w:r>
        <w:br/>
        <w:t>copy of t</w:t>
      </w:r>
      <w:r>
        <w:t xml:space="preserve">he BID’s audited financial statements, or additional information on procurement policies and </w:t>
      </w:r>
      <w:r>
        <w:br/>
        <w:t>current contracts, please feel free to contact the BID office. The BID has124 registered members.</w:t>
      </w:r>
      <w:r>
        <w:br/>
        <w:t xml:space="preserve">William Friedland  </w:t>
      </w:r>
      <w:r>
        <w:br/>
        <w:t xml:space="preserve">Treasurer &amp; Finance  </w:t>
      </w:r>
      <w:r>
        <w:br/>
        <w:t xml:space="preserve">Committee Chair </w:t>
      </w:r>
      <w:r>
        <w:br/>
        <w:t>Debra</w:t>
      </w:r>
      <w:r>
        <w:t xml:space="preserve"> Fechter  </w:t>
      </w:r>
      <w:r>
        <w:br/>
        <w:t>Audit Committee Chair</w:t>
      </w:r>
      <w:r>
        <w:br/>
        <w:t>FISCAL REPORT</w:t>
      </w:r>
      <w:r>
        <w:br/>
      </w:r>
    </w:p>
    <w:p w:rsidR="00C029C2" w:rsidRDefault="00640579">
      <w:pPr>
        <w:pStyle w:val="Heading1"/>
      </w:pPr>
      <w:r>
        <w:t>Page 17</w:t>
      </w:r>
    </w:p>
    <w:p w:rsidR="00C029C2" w:rsidRDefault="00640579">
      <w:r>
        <w:t xml:space="preserve">Skody Scot &amp; Company, CPAs, P.C. </w:t>
      </w:r>
      <w:r>
        <w:br/>
        <w:t>520 Eighth Avenue, Suite 2200, New York, NY 10018  (T) 212-967-1100 • (F) 212-967-2002  www.skodyscot.com</w:t>
      </w:r>
      <w:r>
        <w:br/>
        <w:t xml:space="preserve">INDEPENDENT AUDITORS' REPORT </w:t>
      </w:r>
      <w:r>
        <w:br/>
        <w:t xml:space="preserve"> </w:t>
      </w:r>
      <w:r>
        <w:br/>
        <w:t>To: The Board of Directors o</w:t>
      </w:r>
      <w:r>
        <w:t xml:space="preserve">f 60-86 Madison Avenue District Management Association, Inc. </w:t>
      </w:r>
      <w:r>
        <w:br/>
        <w:t xml:space="preserve"> (d/b/a Madison Avenue Business Improvement District) </w:t>
      </w:r>
      <w:r>
        <w:br/>
        <w:t xml:space="preserve"> </w:t>
      </w:r>
      <w:r>
        <w:br/>
        <w:t xml:space="preserve">OPINION  We have audited the financial statements of 60-86 Madison Avenue District Management Association, Inc. (a </w:t>
      </w:r>
      <w:r>
        <w:br/>
        <w:t>nonprofit organizatio</w:t>
      </w:r>
      <w:r>
        <w:t xml:space="preserve">n), which comprise the statements of financial position as of June 30, 2025 and 2024, and the related </w:t>
      </w:r>
      <w:r>
        <w:br/>
        <w:t xml:space="preserve">statements of activities, expenses, and cash flows for the years then ended, and the related notes to the financial statements. </w:t>
      </w:r>
      <w:r>
        <w:br/>
        <w:t xml:space="preserve"> </w:t>
      </w:r>
      <w:r>
        <w:br/>
        <w:t>In our opinion, the ac</w:t>
      </w:r>
      <w:r>
        <w:t xml:space="preserve">companying financial statements referred to above present fairly, in all material respects, the financial </w:t>
      </w:r>
      <w:r>
        <w:br/>
        <w:t xml:space="preserve">position of 60-86 Madison Avenue District Management Association, Inc. as of June 30, 2025 and 2024, and the changes </w:t>
      </w:r>
      <w:r>
        <w:br/>
        <w:t xml:space="preserve">in its net assets and its cash </w:t>
      </w:r>
      <w:r>
        <w:t xml:space="preserve">flows for the years then ended in accordance with accounting principles generally accepted in </w:t>
      </w:r>
      <w:r>
        <w:br/>
        <w:t xml:space="preserve">the United States of America. </w:t>
      </w:r>
      <w:r>
        <w:br/>
        <w:t xml:space="preserve"> </w:t>
      </w:r>
      <w:r>
        <w:br/>
        <w:t xml:space="preserve">BASIS FOR OPINION  We conducted our audits in accordance with auditing standards generally accepted in the United </w:t>
      </w:r>
      <w:r>
        <w:br/>
        <w:t>States of Ame</w:t>
      </w:r>
      <w:r>
        <w:t xml:space="preserve">rica (GAAS). Our responsibilities under those standards are further described </w:t>
      </w:r>
      <w:r>
        <w:lastRenderedPageBreak/>
        <w:t xml:space="preserve">in the Auditor’s Responsibilities </w:t>
      </w:r>
      <w:r>
        <w:br/>
        <w:t xml:space="preserve">for the Audit of the Financial Statements section of our report. We are required to be independent of 60-86 Madison </w:t>
      </w:r>
      <w:r>
        <w:br/>
        <w:t>Avenue District Management</w:t>
      </w:r>
      <w:r>
        <w:t xml:space="preserve"> Association, Inc. and to meet our other ethical responsibilities, in accordance with the </w:t>
      </w:r>
      <w:r>
        <w:br/>
        <w:t xml:space="preserve">relevant ethical requirements relating to our audits. We believe that the audit evidence we have obtained is sufficient and </w:t>
      </w:r>
      <w:r>
        <w:br/>
        <w:t>appropriate to provide a basis for our a</w:t>
      </w:r>
      <w:r>
        <w:t xml:space="preserve">udit opinion. </w:t>
      </w:r>
      <w:r>
        <w:br/>
        <w:t xml:space="preserve"> </w:t>
      </w:r>
      <w:r>
        <w:br/>
        <w:t xml:space="preserve">RESPONSIBILITIES OF MANAGEMENT FOR THE FINANCIAL STATEMENTS  Management is responsible for the preparation  </w:t>
      </w:r>
      <w:r>
        <w:br/>
        <w:t xml:space="preserve">and fair presentation of the financial statements in accordance with accounting principles generally accepted in the United  </w:t>
      </w:r>
      <w:r>
        <w:br/>
        <w:t>Stat</w:t>
      </w:r>
      <w:r>
        <w:t xml:space="preserve">es of America, and for the design, implementation, and maintenance of internal control relevant to the preparation  </w:t>
      </w:r>
      <w:r>
        <w:br/>
        <w:t xml:space="preserve">and fair presentation of financial statements that are free from material misstatement, whether due to fraud or error. </w:t>
      </w:r>
      <w:r>
        <w:br/>
        <w:t xml:space="preserve"> </w:t>
      </w:r>
      <w:r>
        <w:br/>
        <w:t xml:space="preserve">In preparing the </w:t>
      </w:r>
      <w:r>
        <w:t xml:space="preserve">financial statements, management is required to evaluate whether there are conditions or events, </w:t>
      </w:r>
      <w:r>
        <w:br/>
        <w:t xml:space="preserve">considered in the aggregate, that raise substantial doubt about 60-86 Madison Avenue District Management Association, </w:t>
      </w:r>
      <w:r>
        <w:br/>
        <w:t>Inc.’s ability to continue as a going c</w:t>
      </w:r>
      <w:r>
        <w:t xml:space="preserve">oncern for one year after the date that the financial statements are issued. </w:t>
      </w:r>
      <w:r>
        <w:br/>
        <w:t xml:space="preserve"> </w:t>
      </w:r>
      <w:r>
        <w:br/>
        <w:t xml:space="preserve">AUDITOR’S RESPONSIBILITIES FOR THE AUDIT OF THE FINANCIAL STATEMENTS  Our objectives are to obtain reasonable </w:t>
      </w:r>
      <w:r>
        <w:br/>
        <w:t>assurance about whether the financial statements as a whole are f</w:t>
      </w:r>
      <w:r>
        <w:t xml:space="preserve">ree from material misstatement, whether due to fraud or </w:t>
      </w:r>
      <w:r>
        <w:br/>
        <w:t xml:space="preserve">error, and to issue an auditor’s report that includes our opinion. Reasonable assurance is a high level of assurance but is not </w:t>
      </w:r>
      <w:r>
        <w:br/>
        <w:t>absolute assurance and therefore is not a guarantee that an audit cond</w:t>
      </w:r>
      <w:r>
        <w:t xml:space="preserve">ucted in accordance with GAAS will always detect a </w:t>
      </w:r>
      <w:r>
        <w:br/>
        <w:t xml:space="preserve">material misstatement when it exists. The risk of not detecting a material misstatement resulting from fraud is higher than for one </w:t>
      </w:r>
      <w:r>
        <w:br/>
        <w:t>resulting from error, as fraud may involve collusion, forgery, intentio</w:t>
      </w:r>
      <w:r>
        <w:t xml:space="preserve">nal omissions, misrepresentations, or the override of internal </w:t>
      </w:r>
      <w:r>
        <w:br/>
        <w:t xml:space="preserve">control. Misstatements are considered material if there is a substantial likelihood that, individually or in the aggregate, they </w:t>
      </w:r>
      <w:r>
        <w:br/>
        <w:t>could reasonably be expected to influence the judgment made by</w:t>
      </w:r>
      <w:r>
        <w:t xml:space="preserve"> a reasonable user based on these financial statements. </w:t>
      </w:r>
      <w:r>
        <w:br/>
        <w:t xml:space="preserve"> </w:t>
      </w:r>
      <w:r>
        <w:br/>
        <w:t xml:space="preserve">In performing an audit in accordance with GAAS, we: </w:t>
      </w:r>
      <w:r>
        <w:br/>
      </w:r>
      <w:r>
        <w:lastRenderedPageBreak/>
        <w:t xml:space="preserve"> </w:t>
      </w:r>
      <w:r>
        <w:br/>
        <w:t xml:space="preserve">• Exercise professional judgment and maintain professional skepticism throughout the audit. </w:t>
      </w:r>
      <w:r>
        <w:br/>
        <w:t xml:space="preserve"> </w:t>
      </w:r>
      <w:r>
        <w:br/>
        <w:t>• Identify and assess the risks of material mis</w:t>
      </w:r>
      <w:r>
        <w:t xml:space="preserve">statement of the financial statements, whether due to fraud or error, and </w:t>
      </w:r>
      <w:r>
        <w:br/>
        <w:t xml:space="preserve"> </w:t>
      </w:r>
      <w:r>
        <w:br/>
        <w:t xml:space="preserve">design and perform audit procedures responsive to those risks. Such procedures include examining, on a test basis, </w:t>
      </w:r>
      <w:r>
        <w:br/>
        <w:t>evidence regarding the amounts and disclosures in the financial</w:t>
      </w:r>
      <w:r>
        <w:t xml:space="preserve"> statements. </w:t>
      </w:r>
      <w:r>
        <w:br/>
        <w:t xml:space="preserve"> </w:t>
      </w:r>
      <w:r>
        <w:br/>
        <w:t xml:space="preserve">• Obtain an understanding of internal control relevant to the audit in order to design audit procedures that are </w:t>
      </w:r>
      <w:r>
        <w:br/>
        <w:t xml:space="preserve">appropriate in the circumstances, but not for the purpose of expressing an opinion on the effectiveness of 60-86 </w:t>
      </w:r>
      <w:r>
        <w:br/>
        <w:t>Madison Aven</w:t>
      </w:r>
      <w:r>
        <w:t xml:space="preserve">ue District Management Association, Inc.’s internal control. Accordingly, no such opinion is expressed. </w:t>
      </w:r>
      <w:r>
        <w:br/>
        <w:t xml:space="preserve"> </w:t>
      </w:r>
      <w:r>
        <w:br/>
        <w:t xml:space="preserve">• Evaluate the appropriateness of accounting policies used and the reasonableness of significant accounting estimates  </w:t>
      </w:r>
      <w:r>
        <w:br/>
        <w:t>made by management, as well a</w:t>
      </w:r>
      <w:r>
        <w:t xml:space="preserve">s evaluate the overall presentation of the financial statements. </w:t>
      </w:r>
      <w:r>
        <w:br/>
        <w:t xml:space="preserve"> </w:t>
      </w:r>
      <w:r>
        <w:br/>
        <w:t xml:space="preserve">• Conclude whether, in our judgment, there are conditions or events, considered in the aggregate, that raise substantial  </w:t>
      </w:r>
      <w:r>
        <w:br/>
        <w:t>doubt about 60-86 Madison Avenue District Management Association,</w:t>
      </w:r>
      <w:r>
        <w:t xml:space="preserve"> Inc.’s ability to continue as a going concern  </w:t>
      </w:r>
      <w:r>
        <w:br/>
        <w:t xml:space="preserve">for a reasonable period of time. </w:t>
      </w:r>
      <w:r>
        <w:br/>
        <w:t xml:space="preserve"> </w:t>
      </w:r>
      <w:r>
        <w:br/>
        <w:t xml:space="preserve">We are required to communicate with those charged with governance regarding, among other matters, the planned scope  </w:t>
      </w:r>
      <w:r>
        <w:br/>
        <w:t xml:space="preserve">and timing of the audit, significant audit findings, </w:t>
      </w:r>
      <w:r>
        <w:t xml:space="preserve">and certain internal control–related matters that we identified during the audit. </w:t>
      </w:r>
      <w:r>
        <w:br/>
        <w:t xml:space="preserve"> </w:t>
      </w:r>
      <w:r>
        <w:br/>
        <w:t xml:space="preserve">New York, NY  </w:t>
      </w:r>
      <w:r>
        <w:br/>
        <w:t xml:space="preserve">December 22, 2025 </w:t>
      </w:r>
      <w:r>
        <w:br/>
        <w:t>SS</w:t>
      </w:r>
      <w:r>
        <w:br/>
      </w:r>
    </w:p>
    <w:p w:rsidR="00C029C2" w:rsidRDefault="00640579">
      <w:pPr>
        <w:pStyle w:val="Heading1"/>
      </w:pPr>
      <w:r>
        <w:t>Page 18</w:t>
      </w:r>
    </w:p>
    <w:p w:rsidR="00C029C2" w:rsidRDefault="00640579">
      <w:r>
        <w:t xml:space="preserve">SUPPORT AND REVENUES: </w:t>
      </w:r>
      <w:r>
        <w:br/>
        <w:t xml:space="preserve">Without donor restrictions: </w:t>
      </w:r>
      <w:r>
        <w:br/>
      </w:r>
      <w:r>
        <w:lastRenderedPageBreak/>
        <w:t>Assessment revenue</w:t>
      </w:r>
      <w:r>
        <w:br/>
        <w:t>$2,100,000</w:t>
      </w:r>
      <w:r>
        <w:br/>
        <w:t xml:space="preserve">$2,072,000 </w:t>
      </w:r>
      <w:r>
        <w:br/>
        <w:t>Contributions in-kind</w:t>
      </w:r>
      <w:r>
        <w:br/>
        <w:t>50,053</w:t>
      </w:r>
      <w:r>
        <w:br/>
        <w:t>12</w:t>
      </w:r>
      <w:r>
        <w:t xml:space="preserve">3,402 </w:t>
      </w:r>
      <w:r>
        <w:br/>
        <w:t>Program service revenue</w:t>
      </w:r>
      <w:r>
        <w:br/>
        <w:t>88,833</w:t>
      </w:r>
      <w:r>
        <w:br/>
        <w:t xml:space="preserve">63,843 </w:t>
      </w:r>
      <w:r>
        <w:br/>
        <w:t>Interest and other income</w:t>
      </w:r>
      <w:r>
        <w:br/>
        <w:t>32,995</w:t>
      </w:r>
      <w:r>
        <w:br/>
        <w:t xml:space="preserve">24,738 </w:t>
      </w:r>
      <w:r>
        <w:br/>
        <w:t>Total support and revenues</w:t>
      </w:r>
      <w:r>
        <w:br/>
        <w:t>2,271,881</w:t>
      </w:r>
      <w:r>
        <w:br/>
        <w:t xml:space="preserve">2,283,983 </w:t>
      </w:r>
      <w:r>
        <w:br/>
        <w:t xml:space="preserve"> </w:t>
      </w:r>
      <w:r>
        <w:br/>
        <w:t>EXPENSES:</w:t>
      </w:r>
      <w:r>
        <w:br/>
        <w:t xml:space="preserve"> </w:t>
      </w:r>
      <w:r>
        <w:br/>
        <w:t>Program Expenses:</w:t>
      </w:r>
      <w:r>
        <w:br/>
        <w:t xml:space="preserve"> </w:t>
      </w:r>
      <w:r>
        <w:br/>
        <w:t>Marketing and promotion</w:t>
      </w:r>
      <w:r>
        <w:br/>
        <w:t>491,525</w:t>
      </w:r>
      <w:r>
        <w:br/>
        <w:t xml:space="preserve">533,775 </w:t>
      </w:r>
      <w:r>
        <w:br/>
        <w:t>Security</w:t>
      </w:r>
      <w:r>
        <w:br/>
        <w:t>963,219</w:t>
      </w:r>
      <w:r>
        <w:br/>
        <w:t xml:space="preserve">898,518 </w:t>
      </w:r>
      <w:r>
        <w:br/>
        <w:t>Sanitation</w:t>
      </w:r>
      <w:r>
        <w:br/>
        <w:t>577,642</w:t>
      </w:r>
      <w:r>
        <w:br/>
        <w:t>5</w:t>
      </w:r>
      <w:r>
        <w:t xml:space="preserve">22,530 </w:t>
      </w:r>
      <w:r>
        <w:br/>
        <w:t>Public improvements</w:t>
      </w:r>
      <w:r>
        <w:br/>
        <w:t>39,660</w:t>
      </w:r>
      <w:r>
        <w:br/>
        <w:t>49,752</w:t>
      </w:r>
      <w:r>
        <w:br/>
        <w:t>Total program expenses</w:t>
      </w:r>
      <w:r>
        <w:br/>
        <w:t>2,072,046</w:t>
      </w:r>
      <w:r>
        <w:br/>
        <w:t xml:space="preserve">2,004,575 </w:t>
      </w:r>
      <w:r>
        <w:br/>
        <w:t xml:space="preserve"> </w:t>
      </w:r>
      <w:r>
        <w:br/>
        <w:t>Supporting Services:</w:t>
      </w:r>
      <w:r>
        <w:br/>
        <w:t xml:space="preserve"> </w:t>
      </w:r>
      <w:r>
        <w:br/>
        <w:t>Management and general</w:t>
      </w:r>
      <w:r>
        <w:br/>
        <w:t>343,625</w:t>
      </w:r>
      <w:r>
        <w:br/>
        <w:t>305,568</w:t>
      </w:r>
      <w:r>
        <w:br/>
        <w:t>Fundraising</w:t>
      </w:r>
      <w:r>
        <w:br/>
        <w:t>13,568</w:t>
      </w:r>
      <w:r>
        <w:br/>
      </w:r>
      <w:r>
        <w:lastRenderedPageBreak/>
        <w:t xml:space="preserve">13,137 </w:t>
      </w:r>
      <w:r>
        <w:br/>
        <w:t>Total expenses</w:t>
      </w:r>
      <w:r>
        <w:br/>
        <w:t>2,429,239</w:t>
      </w:r>
      <w:r>
        <w:br/>
        <w:t xml:space="preserve">2,323,280 </w:t>
      </w:r>
      <w:r>
        <w:br/>
        <w:t xml:space="preserve"> </w:t>
      </w:r>
      <w:r>
        <w:br/>
        <w:t xml:space="preserve"> </w:t>
      </w:r>
      <w:r>
        <w:br/>
        <w:t>Increase/(decrease) in net assets</w:t>
      </w:r>
      <w:r>
        <w:br/>
        <w:t>(157,</w:t>
      </w:r>
      <w:r>
        <w:t>358)</w:t>
      </w:r>
      <w:r>
        <w:br/>
        <w:t xml:space="preserve">(39,297) </w:t>
      </w:r>
      <w:r>
        <w:br/>
        <w:t xml:space="preserve"> </w:t>
      </w:r>
      <w:r>
        <w:br/>
        <w:t>Net assets, beginning of year</w:t>
      </w:r>
      <w:r>
        <w:br/>
        <w:t>504,681</w:t>
      </w:r>
      <w:r>
        <w:br/>
        <w:t xml:space="preserve">543,978 </w:t>
      </w:r>
      <w:r>
        <w:br/>
        <w:t xml:space="preserve"> </w:t>
      </w:r>
      <w:r>
        <w:br/>
        <w:t>Net assets, end of year</w:t>
      </w:r>
      <w:r>
        <w:br/>
        <w:t>$347,323</w:t>
      </w:r>
      <w:r>
        <w:br/>
        <w:t>$504,681</w:t>
      </w:r>
      <w:r>
        <w:br/>
        <w:t xml:space="preserve">ASSETS </w:t>
      </w:r>
      <w:r>
        <w:br/>
        <w:t xml:space="preserve"> </w:t>
      </w:r>
      <w:r>
        <w:br/>
        <w:t xml:space="preserve">Cash or cash equivalents </w:t>
      </w:r>
      <w:r>
        <w:br/>
        <w:t>$261,990</w:t>
      </w:r>
      <w:r>
        <w:br/>
        <w:t>$620,533</w:t>
      </w:r>
      <w:r>
        <w:br/>
        <w:t>Certificate of deposit</w:t>
      </w:r>
      <w:r>
        <w:br/>
        <w:t>300,322</w:t>
      </w:r>
      <w:r>
        <w:br/>
        <w:t>_</w:t>
      </w:r>
      <w:r>
        <w:br/>
        <w:t>Program service revenue receivables</w:t>
      </w:r>
      <w:r>
        <w:br/>
        <w:t>2,508</w:t>
      </w:r>
      <w:r>
        <w:br/>
        <w:t>1,522</w:t>
      </w:r>
      <w:r>
        <w:br/>
        <w:t>Prepaid expen</w:t>
      </w:r>
      <w:r>
        <w:t>ses</w:t>
      </w:r>
      <w:r>
        <w:br/>
        <w:t>62,567</w:t>
      </w:r>
      <w:r>
        <w:br/>
        <w:t>76,567</w:t>
      </w:r>
      <w:r>
        <w:br/>
        <w:t>Leasehold improvements, furniture, fixtures, net</w:t>
      </w:r>
      <w:r>
        <w:br/>
        <w:t>101,723</w:t>
      </w:r>
      <w:r>
        <w:br/>
        <w:t xml:space="preserve">135,634 </w:t>
      </w:r>
      <w:r>
        <w:br/>
        <w:t xml:space="preserve">Intangible asset, net </w:t>
      </w:r>
      <w:r>
        <w:br/>
        <w:t>27,515</w:t>
      </w:r>
      <w:r>
        <w:br/>
        <w:t>47,525</w:t>
      </w:r>
      <w:r>
        <w:br/>
        <w:t>Right of use asset - operating lease</w:t>
      </w:r>
      <w:r>
        <w:br/>
        <w:t>881,167</w:t>
      </w:r>
      <w:r>
        <w:br/>
        <w:t>980,096</w:t>
      </w:r>
      <w:r>
        <w:br/>
        <w:t>Security deposits</w:t>
      </w:r>
      <w:r>
        <w:br/>
        <w:t>1,864</w:t>
      </w:r>
      <w:r>
        <w:br/>
        <w:t>1,864</w:t>
      </w:r>
      <w:r>
        <w:br/>
      </w:r>
      <w:r>
        <w:lastRenderedPageBreak/>
        <w:t>Total assets</w:t>
      </w:r>
      <w:r>
        <w:br/>
        <w:t>$1,639,656</w:t>
      </w:r>
      <w:r>
        <w:br/>
        <w:t>$1,863,741</w:t>
      </w:r>
      <w:r>
        <w:br/>
        <w:t xml:space="preserve"> </w:t>
      </w:r>
      <w:r>
        <w:br/>
        <w:t>LIABILITIES AND</w:t>
      </w:r>
      <w:r>
        <w:t xml:space="preserve"> NET ASSETS </w:t>
      </w:r>
      <w:r>
        <w:br/>
        <w:t xml:space="preserve"> </w:t>
      </w:r>
      <w:r>
        <w:br/>
        <w:t>Liabilities:</w:t>
      </w:r>
      <w:r>
        <w:br/>
        <w:t xml:space="preserve"> </w:t>
      </w:r>
      <w:r>
        <w:br/>
        <w:t>Accrued expenses</w:t>
      </w:r>
      <w:r>
        <w:br/>
        <w:t>$301,252</w:t>
      </w:r>
      <w:r>
        <w:br/>
        <w:t xml:space="preserve">$269,790 </w:t>
      </w:r>
      <w:r>
        <w:br/>
        <w:t>Lease liability - operating lease</w:t>
      </w:r>
      <w:r>
        <w:br/>
        <w:t>991,081</w:t>
      </w:r>
      <w:r>
        <w:br/>
        <w:t xml:space="preserve">1,089,270 </w:t>
      </w:r>
      <w:r>
        <w:br/>
        <w:t>Total liabilities</w:t>
      </w:r>
      <w:r>
        <w:br/>
        <w:t>1,292,333</w:t>
      </w:r>
      <w:r>
        <w:br/>
        <w:t xml:space="preserve">1,359,060 </w:t>
      </w:r>
      <w:r>
        <w:br/>
        <w:t xml:space="preserve"> </w:t>
      </w:r>
      <w:r>
        <w:br/>
        <w:t>Net Assets:</w:t>
      </w:r>
      <w:r>
        <w:br/>
        <w:t xml:space="preserve"> </w:t>
      </w:r>
      <w:r>
        <w:br/>
        <w:t>Without donor restrictions</w:t>
      </w:r>
      <w:r>
        <w:br/>
        <w:t>347,323</w:t>
      </w:r>
      <w:r>
        <w:br/>
        <w:t xml:space="preserve">504,681 </w:t>
      </w:r>
      <w:r>
        <w:br/>
        <w:t>With donor restrictions</w:t>
      </w:r>
      <w:r>
        <w:br/>
        <w:t>_</w:t>
      </w:r>
      <w:r>
        <w:br/>
        <w:t xml:space="preserve">_ </w:t>
      </w:r>
      <w:r>
        <w:br/>
        <w:t>Total net</w:t>
      </w:r>
      <w:r>
        <w:t xml:space="preserve"> assets</w:t>
      </w:r>
      <w:r>
        <w:br/>
        <w:t>347,323</w:t>
      </w:r>
      <w:r>
        <w:br/>
        <w:t xml:space="preserve">504,681 </w:t>
      </w:r>
      <w:r>
        <w:br/>
        <w:t>Total liabilities and net assets</w:t>
      </w:r>
      <w:r>
        <w:br/>
        <w:t>$1,639,656</w:t>
      </w:r>
      <w:r>
        <w:br/>
        <w:t>$1,863,741</w:t>
      </w:r>
      <w:r>
        <w:br/>
        <w:t xml:space="preserve">STATEMENTS OF  </w:t>
      </w:r>
      <w:r>
        <w:br/>
        <w:t xml:space="preserve">FINANCIAL POSITION   </w:t>
      </w:r>
      <w:r>
        <w:br/>
        <w:t xml:space="preserve">June 30, 2025 and 2024 </w:t>
      </w:r>
      <w:r>
        <w:br/>
        <w:t xml:space="preserve">STATEMENTS  </w:t>
      </w:r>
      <w:r>
        <w:br/>
        <w:t xml:space="preserve">OF ACTIVITIES </w:t>
      </w:r>
      <w:r>
        <w:br/>
        <w:t>Years ended June 30, 2025 and 2024</w:t>
      </w:r>
      <w:r>
        <w:br/>
        <w:t>2025</w:t>
      </w:r>
      <w:r>
        <w:br/>
        <w:t xml:space="preserve">2024 </w:t>
      </w:r>
      <w:r>
        <w:br/>
        <w:t>2025</w:t>
      </w:r>
      <w:r>
        <w:br/>
        <w:t>2024</w:t>
      </w:r>
      <w:r>
        <w:br/>
      </w:r>
    </w:p>
    <w:p w:rsidR="00640579" w:rsidRDefault="00640579">
      <w:pPr>
        <w:pStyle w:val="Heading1"/>
      </w:pPr>
      <w:r>
        <w:lastRenderedPageBreak/>
        <w:t>Page 19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379"/>
        <w:gridCol w:w="506"/>
        <w:gridCol w:w="420"/>
        <w:gridCol w:w="980"/>
        <w:gridCol w:w="980"/>
        <w:gridCol w:w="712"/>
        <w:gridCol w:w="625"/>
        <w:gridCol w:w="644"/>
        <w:gridCol w:w="671"/>
        <w:gridCol w:w="774"/>
        <w:gridCol w:w="733"/>
      </w:tblGrid>
      <w:tr w:rsidR="00640579" w:rsidRPr="00640579" w:rsidTr="00640579">
        <w:trPr>
          <w:trHeight w:val="315"/>
        </w:trPr>
        <w:tc>
          <w:tcPr>
            <w:tcW w:w="454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bookmarkStart w:id="0" w:name="RANGE!A1:L54"/>
            <w:r w:rsidRPr="00640579">
              <w:lastRenderedPageBreak/>
              <w:t xml:space="preserve">MADISON AVENUE BID </w:t>
            </w:r>
            <w:bookmarkEnd w:id="0"/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</w:tr>
      <w:tr w:rsidR="00640579" w:rsidRPr="00640579" w:rsidTr="00640579">
        <w:trPr>
          <w:trHeight w:val="315"/>
        </w:trPr>
        <w:tc>
          <w:tcPr>
            <w:tcW w:w="6980" w:type="dxa"/>
            <w:gridSpan w:val="5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FISCAL YEAR 2027 OPERATING BUDGET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i/>
                <w:iCs/>
              </w:rPr>
            </w:pPr>
            <w:r w:rsidRPr="00640579">
              <w:rPr>
                <w:i/>
                <w:iCs/>
              </w:rPr>
              <w:t xml:space="preserve">  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i/>
                <w:iCs/>
              </w:rPr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i/>
                <w:iCs/>
              </w:rPr>
            </w:pPr>
            <w:r w:rsidRPr="00640579">
              <w:rPr>
                <w:i/>
                <w:iCs/>
              </w:rPr>
              <w:t xml:space="preserve">  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i/>
                <w:iCs/>
              </w:rPr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Admin &amp; 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i/>
                <w:iCs/>
              </w:rPr>
            </w:pPr>
            <w:r w:rsidRPr="00640579">
              <w:rPr>
                <w:i/>
                <w:iCs/>
              </w:rPr>
              <w:t xml:space="preserve">  FY2026 </w:t>
            </w:r>
          </w:p>
        </w:tc>
      </w:tr>
      <w:tr w:rsidR="00640579" w:rsidRPr="00640579" w:rsidTr="00640579">
        <w:trPr>
          <w:trHeight w:val="40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i/>
                <w:iCs/>
              </w:rPr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u w:val="single"/>
              </w:rPr>
            </w:pPr>
            <w:r w:rsidRPr="00640579">
              <w:rPr>
                <w:u w:val="single"/>
              </w:rPr>
              <w:t xml:space="preserve"> Develop.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u w:val="single"/>
              </w:rPr>
            </w:pPr>
            <w:r w:rsidRPr="00640579">
              <w:rPr>
                <w:u w:val="single"/>
              </w:rPr>
              <w:t xml:space="preserve"> Security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u w:val="single"/>
              </w:rPr>
            </w:pPr>
            <w:r w:rsidRPr="00640579">
              <w:rPr>
                <w:u w:val="single"/>
              </w:rPr>
              <w:t xml:space="preserve"> Sanitation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u w:val="single"/>
              </w:rPr>
            </w:pPr>
            <w:r w:rsidRPr="00640579">
              <w:rPr>
                <w:u w:val="single"/>
              </w:rPr>
              <w:t xml:space="preserve"> Promotion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u w:val="single"/>
              </w:rPr>
            </w:pPr>
            <w:r w:rsidRPr="00640579">
              <w:rPr>
                <w:u w:val="single"/>
              </w:rPr>
              <w:t xml:space="preserve"> Capital </w:t>
            </w:r>
            <w:proofErr w:type="spellStart"/>
            <w:r w:rsidRPr="00640579">
              <w:rPr>
                <w:u w:val="single"/>
              </w:rPr>
              <w:t>Impr</w:t>
            </w:r>
            <w:proofErr w:type="spellEnd"/>
            <w:r w:rsidRPr="00640579">
              <w:rPr>
                <w:u w:val="single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u w:val="single"/>
              </w:rPr>
            </w:pPr>
            <w:r w:rsidRPr="00640579">
              <w:rPr>
                <w:u w:val="single"/>
              </w:rPr>
              <w:t xml:space="preserve"> Total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  <w:rPr>
                <w:i/>
                <w:iCs/>
                <w:u w:val="single"/>
              </w:rPr>
            </w:pPr>
            <w:r w:rsidRPr="00640579">
              <w:rPr>
                <w:i/>
                <w:iCs/>
                <w:u w:val="single"/>
              </w:rPr>
              <w:t xml:space="preserve"> Total </w:t>
            </w:r>
          </w:p>
        </w:tc>
      </w:tr>
      <w:tr w:rsidR="00640579" w:rsidRPr="00640579" w:rsidTr="00640579">
        <w:trPr>
          <w:trHeight w:val="315"/>
        </w:trPr>
        <w:tc>
          <w:tcPr>
            <w:tcW w:w="406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REVENUE: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Assessment Revenue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2,445,000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2,350,000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Interest Income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18,000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21,000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388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In-Kind Promotions Contributions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100,000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100,000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388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Program Service Revenue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86,000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86,000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388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Community Service Contributions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2,000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2,000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388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City Council Containerization Reimbursement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28,737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- </w:t>
            </w:r>
          </w:p>
        </w:tc>
      </w:tr>
      <w:tr w:rsidR="00640579" w:rsidRPr="00640579" w:rsidTr="00640579">
        <w:trPr>
          <w:trHeight w:val="43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TOTAL REVENUE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2,679,737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2,559,000 </w:t>
            </w:r>
          </w:p>
        </w:tc>
      </w:tr>
      <w:tr w:rsidR="00640579" w:rsidRPr="00640579" w:rsidTr="00640579">
        <w:trPr>
          <w:trHeight w:val="510"/>
        </w:trPr>
        <w:tc>
          <w:tcPr>
            <w:tcW w:w="406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EXPENSES: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</w:tr>
      <w:tr w:rsidR="00640579" w:rsidRPr="00640579" w:rsidTr="00640579">
        <w:trPr>
          <w:trHeight w:val="315"/>
        </w:trPr>
        <w:tc>
          <w:tcPr>
            <w:tcW w:w="454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PROGRAM EXPENSES: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10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40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Total Personnel Costs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  157,905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823,060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599,360</w:t>
            </w:r>
            <w:proofErr w:type="gramEnd"/>
            <w:r w:rsidRPr="00640579">
              <w:t xml:space="preserve">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311,555</w:t>
            </w:r>
            <w:proofErr w:type="gramEnd"/>
            <w:r w:rsidRPr="00640579">
              <w:t xml:space="preserve">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-  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1,891,880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1,857,868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Direct Costs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Program Equipment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3,500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-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3,500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3,500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Program Supplies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18,000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1,000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5,000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-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24,000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24,000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Program Expenses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5,000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94,000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1,800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100,800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96,500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Legal Expenses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8,000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2,000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10,000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10,000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spellStart"/>
            <w:r w:rsidRPr="00640579">
              <w:t>Newsbox</w:t>
            </w:r>
            <w:proofErr w:type="spellEnd"/>
            <w:r w:rsidRPr="00640579">
              <w:t xml:space="preserve"> Program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5,300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5,300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9,600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Holiday Decorations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87,000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-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87,000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73,000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In-Kind Expenses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100,000</w:t>
            </w:r>
            <w:proofErr w:type="gramEnd"/>
            <w:r w:rsidRPr="00640579">
              <w:t xml:space="preserve">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-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100,000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100,000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Community Service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2,000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-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2,000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2,000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Liability Insurance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            -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83,000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-  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-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83,000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77,900 </w:t>
            </w:r>
          </w:p>
        </w:tc>
      </w:tr>
      <w:tr w:rsidR="00640579" w:rsidRPr="00640579" w:rsidTr="00640579">
        <w:trPr>
          <w:trHeight w:val="60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7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Total Direct Costs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             -  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112,500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6,000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290,000</w:t>
            </w:r>
            <w:proofErr w:type="gramEnd"/>
            <w:r w:rsidRPr="00640579">
              <w:t xml:space="preserve">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7,100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415,600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396,500 </w:t>
            </w:r>
          </w:p>
        </w:tc>
      </w:tr>
      <w:tr w:rsidR="00640579" w:rsidRPr="00640579" w:rsidTr="00640579">
        <w:trPr>
          <w:trHeight w:val="19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75"/>
        </w:trPr>
        <w:tc>
          <w:tcPr>
            <w:tcW w:w="6980" w:type="dxa"/>
            <w:gridSpan w:val="5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TOTAL PROGRAM EXPENSES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  157,905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935,560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605,360</w:t>
            </w:r>
            <w:proofErr w:type="gramEnd"/>
            <w:r w:rsidRPr="00640579">
              <w:t xml:space="preserve">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601,555</w:t>
            </w:r>
            <w:proofErr w:type="gramEnd"/>
            <w:r w:rsidRPr="00640579">
              <w:t xml:space="preserve">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7,100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2,307,480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2,254,368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15"/>
        </w:trPr>
        <w:tc>
          <w:tcPr>
            <w:tcW w:w="454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GENERAL OPERATING: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Rent and Utilities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238,500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220,000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Postage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1,450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1,000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Office Supplies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10,000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10,000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Office Expense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8,000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6,700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388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Office Equipment/Depreciation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8,500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7,000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Telephone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7,500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8,000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Insurance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6,000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6,000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Bank Fees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300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300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Maintenance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5,000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2,200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Professional Fees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28,000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35,000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Printing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3,500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3,500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3880" w:type="dxa"/>
            <w:gridSpan w:val="4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Meeting Expenses, Travel and Conferences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3,000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2,250 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Reserve Buildup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50,000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                     - </w:t>
            </w:r>
          </w:p>
        </w:tc>
      </w:tr>
      <w:tr w:rsidR="00640579" w:rsidRPr="00640579" w:rsidTr="00640579">
        <w:trPr>
          <w:trHeight w:val="405"/>
        </w:trPr>
        <w:tc>
          <w:tcPr>
            <w:tcW w:w="6980" w:type="dxa"/>
            <w:gridSpan w:val="5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TOTAL GENERAL OPERATING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369,750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301,950 </w:t>
            </w:r>
          </w:p>
        </w:tc>
      </w:tr>
      <w:tr w:rsidR="00640579" w:rsidRPr="00640579" w:rsidTr="00640579">
        <w:trPr>
          <w:trHeight w:val="13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1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40" w:type="dxa"/>
            <w:gridSpan w:val="3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Expense Contingency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1,000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500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500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500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2,500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2,500 </w:t>
            </w:r>
          </w:p>
        </w:tc>
      </w:tr>
      <w:tr w:rsidR="00640579" w:rsidRPr="00640579" w:rsidTr="00640579">
        <w:trPr>
          <w:trHeight w:val="165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> </w:t>
            </w:r>
          </w:p>
        </w:tc>
      </w:tr>
      <w:tr w:rsidR="00640579" w:rsidRPr="00640579" w:rsidTr="00640579">
        <w:trPr>
          <w:trHeight w:val="360"/>
        </w:trPr>
        <w:tc>
          <w:tcPr>
            <w:tcW w:w="31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48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960" w:type="dxa"/>
            <w:gridSpan w:val="2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TOTAL EXPENSES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  157,905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936,560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605,860</w:t>
            </w:r>
            <w:proofErr w:type="gramEnd"/>
            <w:r w:rsidRPr="00640579">
              <w:t xml:space="preserve">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</w:t>
            </w:r>
            <w:proofErr w:type="gramStart"/>
            <w:r w:rsidRPr="00640579">
              <w:t>$  602,055</w:t>
            </w:r>
            <w:proofErr w:type="gramEnd"/>
            <w:r w:rsidRPr="00640579">
              <w:t xml:space="preserve"> </w:t>
            </w: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7,600 </w:t>
            </w: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2,679,730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2,558,818 </w:t>
            </w:r>
          </w:p>
        </w:tc>
      </w:tr>
      <w:tr w:rsidR="00640579" w:rsidRPr="00640579" w:rsidTr="00640579">
        <w:trPr>
          <w:trHeight w:val="585"/>
        </w:trPr>
        <w:tc>
          <w:tcPr>
            <w:tcW w:w="6980" w:type="dxa"/>
            <w:gridSpan w:val="5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EXCESS REVENUE OVER EXPENSES </w:t>
            </w:r>
          </w:p>
        </w:tc>
        <w:tc>
          <w:tcPr>
            <w:tcW w:w="24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66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  </w:t>
            </w:r>
          </w:p>
        </w:tc>
        <w:tc>
          <w:tcPr>
            <w:tcW w:w="140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5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</w:p>
        </w:tc>
        <w:tc>
          <w:tcPr>
            <w:tcW w:w="184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       7 </w:t>
            </w:r>
          </w:p>
        </w:tc>
        <w:tc>
          <w:tcPr>
            <w:tcW w:w="1720" w:type="dxa"/>
            <w:noWrap/>
            <w:hideMark/>
          </w:tcPr>
          <w:p w:rsidR="00640579" w:rsidRPr="00640579" w:rsidRDefault="00640579" w:rsidP="00640579">
            <w:pPr>
              <w:pStyle w:val="Heading1"/>
            </w:pPr>
            <w:r w:rsidRPr="00640579">
              <w:t xml:space="preserve"> $               182 </w:t>
            </w:r>
          </w:p>
        </w:tc>
      </w:tr>
    </w:tbl>
    <w:p w:rsidR="00C029C2" w:rsidRDefault="00C029C2">
      <w:pPr>
        <w:pStyle w:val="Heading1"/>
      </w:pPr>
      <w:bookmarkStart w:id="1" w:name="_GoBack"/>
      <w:bookmarkEnd w:id="1"/>
    </w:p>
    <w:p w:rsidR="00C029C2" w:rsidRDefault="00640579">
      <w:pPr>
        <w:pStyle w:val="Heading1"/>
      </w:pPr>
      <w:r>
        <w:t>Page 20</w:t>
      </w:r>
    </w:p>
    <w:p w:rsidR="00C029C2" w:rsidRDefault="00640579">
      <w:r>
        <w:t xml:space="preserve">THE MADISON AVENUE BUSINESS IMPROVEMENT DISTRICT (BID)  </w:t>
      </w:r>
      <w:r>
        <w:br/>
        <w:t xml:space="preserve"> </w:t>
      </w:r>
      <w:r>
        <w:br/>
        <w:t>is a public-private partnership established in 1</w:t>
      </w:r>
      <w:r>
        <w:t xml:space="preserve">996, with the goal of enhancing the quality of life for the community </w:t>
      </w:r>
      <w:r>
        <w:br/>
        <w:t>and its visitors. The 60-86 Madison Avenue District Management Association (DMA), a not-</w:t>
      </w:r>
      <w:r>
        <w:lastRenderedPageBreak/>
        <w:t xml:space="preserve">for-profit corporation,  </w:t>
      </w:r>
      <w:r>
        <w:br/>
        <w:t>is under contract with the City of New York to manage the BID and suppl</w:t>
      </w:r>
      <w:r>
        <w:t xml:space="preserve">ement services to the community. </w:t>
      </w:r>
      <w:r>
        <w:br/>
        <w:t xml:space="preserve"> </w:t>
      </w:r>
      <w:r>
        <w:br/>
        <w:t xml:space="preserve">A special assessment levied on local property owners supports the services of the BID. The BID focuses on public  </w:t>
      </w:r>
      <w:r>
        <w:br/>
        <w:t>safety, sanitation, promotion and advocacy for the district – striving to make Madison Avenue a more attr</w:t>
      </w:r>
      <w:r>
        <w:t xml:space="preserve">active  </w:t>
      </w:r>
      <w:r>
        <w:br/>
        <w:t xml:space="preserve">and dynamic place in which to shop, live, work and visit. </w:t>
      </w:r>
      <w:r>
        <w:br/>
        <w:t xml:space="preserve"> </w:t>
      </w:r>
      <w:r>
        <w:br/>
        <w:t xml:space="preserve">The BID extends from East 57th Street to East 86th Street on Madison Avenue, as well as the commercial areas of </w:t>
      </w:r>
      <w:r>
        <w:br/>
        <w:t>its adjacent side streets. The district includes approximately 250 buildi</w:t>
      </w:r>
      <w:r>
        <w:t xml:space="preserve">ngs and 800 businesses, and features some  </w:t>
      </w:r>
      <w:r>
        <w:br/>
        <w:t>of the world’s most celebrated boutiques, restaurants, hotels, galleries and residences.</w:t>
      </w:r>
      <w:r>
        <w:br/>
        <w:t xml:space="preserve">The BID operates a Public Safety and Sanitation Hotline for its members.  </w:t>
      </w:r>
      <w:r>
        <w:br/>
        <w:t xml:space="preserve">9:00AM to 7:00PM. Seven days a week. 365 days a </w:t>
      </w:r>
      <w:r>
        <w:t xml:space="preserve">year. </w:t>
      </w:r>
      <w:r>
        <w:br/>
        <w:t>Help is never more than a phone call away. (212) 288-5959</w:t>
      </w:r>
      <w:r>
        <w:br/>
        <w:t xml:space="preserve">Madison Avenue Business Improvement District   </w:t>
      </w:r>
      <w:r>
        <w:br/>
        <w:t xml:space="preserve">The E. William Judson Offices </w:t>
      </w:r>
      <w:r>
        <w:br/>
        <w:t xml:space="preserve">29 East 61 Street, 3rd Floor, New York, NY 10065 </w:t>
      </w:r>
      <w:r>
        <w:br/>
        <w:t xml:space="preserve">Phone (212) 861-2055  Fax (212) 861-7838 </w:t>
      </w:r>
      <w:r>
        <w:br/>
        <w:t>information@madisona</w:t>
      </w:r>
      <w:r>
        <w:t>venuebid.org  www.madisonavenuebid.org</w:t>
      </w:r>
      <w:r>
        <w:br/>
        <w:t xml:space="preserve"> DESIGN  KENNY FUNK, COFFEE CUP DESIGN STUDIO   PHOTOS ANDREW WERNER: Madison Avenue Men, Madison Avenue Watch Week, Step Up for Fashion </w:t>
      </w:r>
      <w:r>
        <w:br/>
        <w:t>SYLVAIN GABOURY for Andrew Werner Photography: Miracle on Madison, Miss America</w:t>
      </w:r>
      <w:r>
        <w:t xml:space="preserve">   COREY FADER: Stylist Event   MADISON AVENUE BID: Other Photos</w:t>
      </w:r>
      <w:r>
        <w:br/>
      </w:r>
    </w:p>
    <w:sectPr w:rsidR="00C029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0579"/>
    <w:rsid w:val="00AA1D8D"/>
    <w:rsid w:val="00B47730"/>
    <w:rsid w:val="00C029C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5B94D"/>
  <w14:defaultImageDpi w14:val="300"/>
  <w15:docId w15:val="{BF86E9A3-67B5-4663-95C2-3F30C0FF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55A7C-99F1-4729-ACD9-960688AF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5993</Words>
  <Characters>31766</Characters>
  <Application>Microsoft Office Word</Application>
  <DocSecurity>0</DocSecurity>
  <Lines>481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</cp:lastModifiedBy>
  <cp:revision>2</cp:revision>
  <dcterms:created xsi:type="dcterms:W3CDTF">2026-06-12T21:29:00Z</dcterms:created>
  <dcterms:modified xsi:type="dcterms:W3CDTF">2026-06-12T21:29:00Z</dcterms:modified>
  <cp:category/>
</cp:coreProperties>
</file>